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571F6" w14:textId="77777777" w:rsidR="003860D0" w:rsidRPr="00E960BB" w:rsidRDefault="003860D0" w:rsidP="003860D0">
      <w:pPr>
        <w:spacing w:line="240" w:lineRule="auto"/>
        <w:jc w:val="right"/>
        <w:rPr>
          <w:rFonts w:ascii="Corbel" w:hAnsi="Corbel"/>
          <w:i/>
          <w:iCs/>
        </w:rPr>
      </w:pPr>
      <w:r w:rsidRPr="13B4F9CE">
        <w:rPr>
          <w:rFonts w:ascii="Corbel" w:hAnsi="Corbel"/>
          <w:i/>
          <w:iCs/>
        </w:rPr>
        <w:t>Załącznik nr 1.5 do Zarządzenia Rektora UR nr 61/2025</w:t>
      </w:r>
    </w:p>
    <w:p w14:paraId="5031B30C" w14:textId="77777777" w:rsidR="003860D0" w:rsidRPr="00E960BB" w:rsidRDefault="003860D0" w:rsidP="003860D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1DAEB48B" w14:textId="77777777" w:rsidR="003860D0" w:rsidRPr="009C54AE" w:rsidRDefault="003860D0" w:rsidP="003860D0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52510286" w14:textId="4B9F4D41" w:rsidR="003860D0" w:rsidRDefault="003860D0" w:rsidP="003860D0">
      <w:pPr>
        <w:spacing w:after="0" w:line="240" w:lineRule="exact"/>
        <w:jc w:val="center"/>
        <w:rPr>
          <w:rFonts w:ascii="Corbel" w:hAnsi="Corbel"/>
          <w:i/>
          <w:iCs/>
        </w:rPr>
      </w:pPr>
      <w:r w:rsidRPr="13B4F9CE">
        <w:rPr>
          <w:rFonts w:ascii="Corbel" w:hAnsi="Corbel"/>
          <w:b/>
          <w:bCs/>
          <w:smallCaps/>
        </w:rPr>
        <w:t>dotyczy cyklu kształcenia</w:t>
      </w:r>
      <w:r w:rsidRPr="13B4F9CE">
        <w:rPr>
          <w:rFonts w:ascii="Corbel" w:hAnsi="Corbel"/>
          <w:i/>
          <w:iCs/>
          <w:smallCaps/>
        </w:rPr>
        <w:t>; 202</w:t>
      </w:r>
      <w:r w:rsidR="00E10E3B">
        <w:rPr>
          <w:rFonts w:ascii="Corbel" w:hAnsi="Corbel"/>
          <w:i/>
          <w:iCs/>
          <w:smallCaps/>
        </w:rPr>
        <w:t>6</w:t>
      </w:r>
      <w:r w:rsidRPr="13B4F9CE">
        <w:rPr>
          <w:rFonts w:ascii="Corbel" w:hAnsi="Corbel"/>
          <w:i/>
          <w:iCs/>
          <w:smallCaps/>
        </w:rPr>
        <w:t>-203</w:t>
      </w:r>
      <w:r w:rsidR="00E10E3B">
        <w:rPr>
          <w:rFonts w:ascii="Corbel" w:hAnsi="Corbel"/>
          <w:i/>
          <w:iCs/>
          <w:smallCaps/>
        </w:rPr>
        <w:t>1</w:t>
      </w:r>
    </w:p>
    <w:p w14:paraId="08DABA35" w14:textId="77777777" w:rsidR="003860D0" w:rsidRDefault="003860D0" w:rsidP="003860D0">
      <w:pPr>
        <w:spacing w:after="0" w:line="240" w:lineRule="exact"/>
        <w:ind w:left="1416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A262978" w14:textId="67FFD9AD" w:rsidR="003860D0" w:rsidRPr="009C54AE" w:rsidRDefault="003860D0" w:rsidP="003860D0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akademicki: 202</w:t>
      </w:r>
      <w:r w:rsidR="00F27282">
        <w:rPr>
          <w:rFonts w:ascii="Corbel" w:hAnsi="Corbel"/>
          <w:sz w:val="20"/>
          <w:szCs w:val="20"/>
        </w:rPr>
        <w:t>8</w:t>
      </w:r>
      <w:r>
        <w:rPr>
          <w:rFonts w:ascii="Corbel" w:hAnsi="Corbel"/>
          <w:sz w:val="20"/>
          <w:szCs w:val="20"/>
        </w:rPr>
        <w:t>/20</w:t>
      </w:r>
      <w:r w:rsidR="00F27282">
        <w:rPr>
          <w:rFonts w:ascii="Corbel" w:hAnsi="Corbel"/>
          <w:sz w:val="20"/>
          <w:szCs w:val="20"/>
        </w:rPr>
        <w:t>29</w:t>
      </w:r>
    </w:p>
    <w:p w14:paraId="3511AC7F" w14:textId="77777777" w:rsidR="003860D0" w:rsidRPr="001721A0" w:rsidRDefault="003860D0" w:rsidP="003860D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860D0" w:rsidRPr="009C54AE" w14:paraId="3137520F" w14:textId="77777777" w:rsidTr="00A27B7B">
        <w:tc>
          <w:tcPr>
            <w:tcW w:w="2694" w:type="dxa"/>
            <w:vAlign w:val="center"/>
          </w:tcPr>
          <w:p w14:paraId="02135E0E" w14:textId="77777777" w:rsidR="003860D0" w:rsidRPr="009C54AE" w:rsidRDefault="003860D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C0BF15D" w14:textId="77777777" w:rsidR="003860D0" w:rsidRPr="00FC4250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C425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Techniki kreatywne w przedszkolu i szkole  </w:t>
            </w:r>
          </w:p>
        </w:tc>
      </w:tr>
      <w:tr w:rsidR="003860D0" w:rsidRPr="009C54AE" w14:paraId="6310CCCA" w14:textId="77777777" w:rsidTr="00A27B7B">
        <w:tc>
          <w:tcPr>
            <w:tcW w:w="2694" w:type="dxa"/>
            <w:vAlign w:val="center"/>
          </w:tcPr>
          <w:p w14:paraId="3253C8B1" w14:textId="77777777" w:rsidR="003860D0" w:rsidRPr="009C54AE" w:rsidRDefault="003860D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346ED77" w14:textId="77777777" w:rsidR="003860D0" w:rsidRPr="009C54AE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860D0" w:rsidRPr="009C54AE" w14:paraId="706CF0B9" w14:textId="77777777" w:rsidTr="00A27B7B">
        <w:tc>
          <w:tcPr>
            <w:tcW w:w="2694" w:type="dxa"/>
            <w:vAlign w:val="center"/>
          </w:tcPr>
          <w:p w14:paraId="168D4411" w14:textId="77777777" w:rsidR="003860D0" w:rsidRPr="009C54AE" w:rsidRDefault="003860D0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78FC1E" w14:textId="77777777" w:rsidR="003860D0" w:rsidRPr="009C54AE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3860D0" w:rsidRPr="009C54AE" w14:paraId="0E803B7B" w14:textId="77777777" w:rsidTr="00A27B7B">
        <w:tc>
          <w:tcPr>
            <w:tcW w:w="2694" w:type="dxa"/>
            <w:vAlign w:val="center"/>
          </w:tcPr>
          <w:p w14:paraId="1E5BE3A4" w14:textId="77777777" w:rsidR="003860D0" w:rsidRPr="009C54AE" w:rsidRDefault="003860D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638DCED" w14:textId="77777777" w:rsidR="003860D0" w:rsidRPr="00296623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860D0" w:rsidRPr="009C54AE" w14:paraId="0CB9B628" w14:textId="77777777" w:rsidTr="00A27B7B">
        <w:tc>
          <w:tcPr>
            <w:tcW w:w="2694" w:type="dxa"/>
            <w:vAlign w:val="center"/>
          </w:tcPr>
          <w:p w14:paraId="687686D1" w14:textId="77777777" w:rsidR="003860D0" w:rsidRPr="009C54AE" w:rsidRDefault="003860D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1EF56A" w14:textId="77777777" w:rsidR="003860D0" w:rsidRPr="009C54AE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3860D0" w:rsidRPr="009C54AE" w14:paraId="317862E0" w14:textId="77777777" w:rsidTr="00A27B7B">
        <w:tc>
          <w:tcPr>
            <w:tcW w:w="2694" w:type="dxa"/>
            <w:vAlign w:val="center"/>
          </w:tcPr>
          <w:p w14:paraId="4B8DDD6B" w14:textId="77777777" w:rsidR="003860D0" w:rsidRPr="009C54AE" w:rsidRDefault="003860D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743740" w14:textId="77777777" w:rsidR="003860D0" w:rsidRPr="009C54AE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3860D0" w:rsidRPr="009C54AE" w14:paraId="7743C742" w14:textId="77777777" w:rsidTr="00A27B7B">
        <w:tc>
          <w:tcPr>
            <w:tcW w:w="2694" w:type="dxa"/>
            <w:vAlign w:val="center"/>
          </w:tcPr>
          <w:p w14:paraId="7275EFEE" w14:textId="77777777" w:rsidR="003860D0" w:rsidRPr="009C54AE" w:rsidRDefault="003860D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1828562" w14:textId="77777777" w:rsidR="003860D0" w:rsidRPr="009C54AE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860D0" w:rsidRPr="009C54AE" w14:paraId="380153B7" w14:textId="77777777" w:rsidTr="00A27B7B">
        <w:tc>
          <w:tcPr>
            <w:tcW w:w="2694" w:type="dxa"/>
            <w:vAlign w:val="center"/>
          </w:tcPr>
          <w:p w14:paraId="7E4013D4" w14:textId="77777777" w:rsidR="003860D0" w:rsidRPr="009C54AE" w:rsidRDefault="003860D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B4598BC" w14:textId="77777777" w:rsidR="003860D0" w:rsidRPr="009C54AE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860D0" w:rsidRPr="009C54AE" w14:paraId="65B86E92" w14:textId="77777777" w:rsidTr="00A27B7B">
        <w:tc>
          <w:tcPr>
            <w:tcW w:w="2694" w:type="dxa"/>
            <w:vAlign w:val="center"/>
          </w:tcPr>
          <w:p w14:paraId="25F57138" w14:textId="77777777" w:rsidR="003860D0" w:rsidRPr="009C54AE" w:rsidRDefault="003860D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4052DBC" w14:textId="4F612557" w:rsidR="003860D0" w:rsidRPr="009C54AE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E10E3B">
              <w:rPr>
                <w:rFonts w:ascii="Corbel" w:hAnsi="Corbel"/>
                <w:b w:val="0"/>
                <w:sz w:val="24"/>
                <w:szCs w:val="24"/>
              </w:rPr>
              <w:t>III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sem.</w:t>
            </w:r>
            <w:r w:rsidR="00E10E3B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3860D0" w:rsidRPr="009C54AE" w14:paraId="125BF922" w14:textId="77777777" w:rsidTr="00A27B7B">
        <w:tc>
          <w:tcPr>
            <w:tcW w:w="2694" w:type="dxa"/>
            <w:vAlign w:val="center"/>
          </w:tcPr>
          <w:p w14:paraId="6F76B8BE" w14:textId="77777777" w:rsidR="003860D0" w:rsidRPr="009C54AE" w:rsidRDefault="003860D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9A4BD5" w14:textId="77777777" w:rsidR="003860D0" w:rsidRPr="00296623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E0DAF">
              <w:rPr>
                <w:rFonts w:ascii="Corbel" w:hAnsi="Corbel"/>
                <w:b w:val="0"/>
                <w:color w:val="auto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3860D0" w:rsidRPr="009C54AE" w14:paraId="474EB2C2" w14:textId="77777777" w:rsidTr="00A27B7B">
        <w:tc>
          <w:tcPr>
            <w:tcW w:w="2694" w:type="dxa"/>
            <w:vAlign w:val="center"/>
          </w:tcPr>
          <w:p w14:paraId="6D713D27" w14:textId="77777777" w:rsidR="003860D0" w:rsidRPr="009C54AE" w:rsidRDefault="003860D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C43FD07" w14:textId="77777777" w:rsidR="003860D0" w:rsidRPr="009C54AE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860D0" w:rsidRPr="009C54AE" w14:paraId="66A22B0E" w14:textId="77777777" w:rsidTr="00A27B7B">
        <w:tc>
          <w:tcPr>
            <w:tcW w:w="2694" w:type="dxa"/>
            <w:vAlign w:val="center"/>
          </w:tcPr>
          <w:p w14:paraId="312CA5AD" w14:textId="77777777" w:rsidR="003860D0" w:rsidRPr="009C54AE" w:rsidRDefault="003860D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8DCB897" w14:textId="77777777" w:rsidR="003860D0" w:rsidRPr="009C54AE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Barbara Lulek </w:t>
            </w:r>
          </w:p>
        </w:tc>
      </w:tr>
      <w:tr w:rsidR="003860D0" w:rsidRPr="009C54AE" w14:paraId="57F82DD0" w14:textId="77777777" w:rsidTr="00A27B7B">
        <w:tc>
          <w:tcPr>
            <w:tcW w:w="2694" w:type="dxa"/>
            <w:vAlign w:val="center"/>
          </w:tcPr>
          <w:p w14:paraId="765AACBF" w14:textId="77777777" w:rsidR="003860D0" w:rsidRPr="009C54AE" w:rsidRDefault="003860D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FA21479" w14:textId="77777777" w:rsidR="003860D0" w:rsidRPr="009C54AE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Barbara Lulek</w:t>
            </w:r>
          </w:p>
        </w:tc>
      </w:tr>
    </w:tbl>
    <w:p w14:paraId="670265D1" w14:textId="77777777" w:rsidR="003860D0" w:rsidRPr="009C54AE" w:rsidRDefault="003860D0" w:rsidP="003860D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208FA49" w14:textId="77777777" w:rsidR="003860D0" w:rsidRPr="009C54AE" w:rsidRDefault="003860D0" w:rsidP="003860D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D76A9ED" w14:textId="77777777" w:rsidR="003860D0" w:rsidRPr="009C54AE" w:rsidRDefault="003860D0" w:rsidP="003860D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3860D0" w:rsidRPr="009C54AE" w14:paraId="50656DDC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8FB0" w14:textId="77777777" w:rsidR="003860D0" w:rsidRDefault="003860D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5D21B51" w14:textId="77777777" w:rsidR="003860D0" w:rsidRPr="009C54AE" w:rsidRDefault="003860D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DE19" w14:textId="77777777" w:rsidR="003860D0" w:rsidRPr="009C54AE" w:rsidRDefault="003860D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3F98" w14:textId="77777777" w:rsidR="003860D0" w:rsidRPr="009C54AE" w:rsidRDefault="003860D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943E" w14:textId="77777777" w:rsidR="003860D0" w:rsidRPr="009C54AE" w:rsidRDefault="003860D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E92F" w14:textId="77777777" w:rsidR="003860D0" w:rsidRPr="009C54AE" w:rsidRDefault="003860D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A80A" w14:textId="77777777" w:rsidR="003860D0" w:rsidRPr="009C54AE" w:rsidRDefault="003860D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B33C4" w14:textId="77777777" w:rsidR="003860D0" w:rsidRPr="009C54AE" w:rsidRDefault="003860D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BF86" w14:textId="77777777" w:rsidR="003860D0" w:rsidRPr="009C54AE" w:rsidRDefault="003860D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1893" w14:textId="77777777" w:rsidR="003860D0" w:rsidRPr="009C54AE" w:rsidRDefault="003860D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8F46" w14:textId="77777777" w:rsidR="003860D0" w:rsidRPr="009C54AE" w:rsidRDefault="003860D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60D0" w:rsidRPr="009C54AE" w14:paraId="33982E47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6D4F" w14:textId="76CD2BDC" w:rsidR="003860D0" w:rsidRPr="009C54AE" w:rsidRDefault="00E10E3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481E" w14:textId="77777777" w:rsidR="003860D0" w:rsidRPr="009C54AE" w:rsidRDefault="003860D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6744" w14:textId="77777777" w:rsidR="003860D0" w:rsidRPr="009C54AE" w:rsidRDefault="003860D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504E" w14:textId="77777777" w:rsidR="003860D0" w:rsidRPr="009C54AE" w:rsidRDefault="003860D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8772" w14:textId="77777777" w:rsidR="003860D0" w:rsidRPr="009C54AE" w:rsidRDefault="003860D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E25A" w14:textId="77777777" w:rsidR="003860D0" w:rsidRPr="009C54AE" w:rsidRDefault="003860D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6A8B" w14:textId="77777777" w:rsidR="003860D0" w:rsidRPr="009C54AE" w:rsidRDefault="003860D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2ACA" w14:textId="77777777" w:rsidR="003860D0" w:rsidRPr="009C54AE" w:rsidRDefault="003860D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6E7B" w14:textId="77777777" w:rsidR="003860D0" w:rsidRPr="009C54AE" w:rsidRDefault="003860D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627D" w14:textId="77777777" w:rsidR="003860D0" w:rsidRPr="009C54AE" w:rsidRDefault="003860D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A60858C" w14:textId="77777777" w:rsidR="003860D0" w:rsidRPr="009C54AE" w:rsidRDefault="003860D0" w:rsidP="003860D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3F01538" w14:textId="77777777" w:rsidR="003860D0" w:rsidRDefault="003860D0" w:rsidP="003860D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4414D79" w14:textId="77777777" w:rsidR="003860D0" w:rsidRPr="0048703D" w:rsidRDefault="003860D0" w:rsidP="003860D0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48703D">
        <w:rPr>
          <w:rFonts w:ascii="MS Gothic" w:eastAsia="MS Gothic" w:hAnsi="MS Gothic" w:cs="MS Gothic"/>
          <w:szCs w:val="24"/>
          <w:u w:val="single"/>
        </w:rPr>
        <w:t xml:space="preserve"> </w:t>
      </w:r>
      <w:r w:rsidRPr="0048703D">
        <w:rPr>
          <w:rFonts w:ascii="MS Gothic" w:eastAsia="MS Gothic" w:hAnsi="MS Gothic" w:cs="MS Gothic" w:hint="eastAsia"/>
          <w:szCs w:val="24"/>
          <w:u w:val="single"/>
        </w:rPr>
        <w:t xml:space="preserve">X </w:t>
      </w:r>
      <w:r w:rsidRPr="0048703D">
        <w:rPr>
          <w:rFonts w:ascii="Corbel" w:hAnsi="Corbel"/>
          <w:smallCaps w:val="0"/>
          <w:szCs w:val="24"/>
          <w:u w:val="single"/>
        </w:rPr>
        <w:t xml:space="preserve">zajęcia w formie tradycyjnej </w:t>
      </w:r>
    </w:p>
    <w:p w14:paraId="2845E37D" w14:textId="77777777" w:rsidR="003860D0" w:rsidRPr="009C54AE" w:rsidRDefault="003860D0" w:rsidP="003860D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926D04E" w14:textId="77777777" w:rsidR="003860D0" w:rsidRDefault="003860D0" w:rsidP="003860D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13B4F9CE">
        <w:rPr>
          <w:rFonts w:ascii="Corbel" w:hAnsi="Corbel"/>
          <w:smallCaps w:val="0"/>
        </w:rPr>
        <w:t xml:space="preserve">1.3 </w:t>
      </w:r>
      <w:r>
        <w:tab/>
      </w:r>
      <w:r w:rsidRPr="13B4F9CE">
        <w:rPr>
          <w:rFonts w:ascii="Corbel" w:hAnsi="Corbel"/>
          <w:smallCaps w:val="0"/>
        </w:rPr>
        <w:t>Forma zaliczenia przedmiotu (z toku)</w:t>
      </w:r>
      <w:r w:rsidRPr="13B4F9CE">
        <w:rPr>
          <w:rFonts w:ascii="Corbel" w:hAnsi="Corbel"/>
          <w:b w:val="0"/>
          <w:smallCaps w:val="0"/>
        </w:rPr>
        <w:t xml:space="preserve">: </w:t>
      </w:r>
      <w:r w:rsidRPr="13B4F9CE">
        <w:rPr>
          <w:rFonts w:ascii="Corbel" w:hAnsi="Corbel"/>
          <w:smallCaps w:val="0"/>
          <w:u w:val="single"/>
        </w:rPr>
        <w:t xml:space="preserve">zaliczenie z oceną </w:t>
      </w:r>
    </w:p>
    <w:p w14:paraId="211204BF" w14:textId="77777777" w:rsidR="003860D0" w:rsidRDefault="003860D0" w:rsidP="003860D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4CE702" w14:textId="77777777" w:rsidR="003860D0" w:rsidRPr="009C54AE" w:rsidRDefault="003860D0" w:rsidP="003860D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860D0" w:rsidRPr="009C54AE" w14:paraId="1FD04C7D" w14:textId="77777777" w:rsidTr="00A27B7B">
        <w:tc>
          <w:tcPr>
            <w:tcW w:w="9670" w:type="dxa"/>
          </w:tcPr>
          <w:p w14:paraId="60470679" w14:textId="77777777" w:rsidR="003860D0" w:rsidRPr="009C54AE" w:rsidRDefault="003860D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3B4F9CE">
              <w:rPr>
                <w:rFonts w:ascii="Corbel" w:hAnsi="Corbel"/>
                <w:b w:val="0"/>
                <w:smallCaps w:val="0"/>
                <w:color w:val="000000" w:themeColor="text1"/>
              </w:rPr>
              <w:t>Zaliczenie przedmiotów wynikających z toku studiów</w:t>
            </w:r>
          </w:p>
        </w:tc>
      </w:tr>
    </w:tbl>
    <w:p w14:paraId="15132CE8" w14:textId="77777777" w:rsidR="003860D0" w:rsidRDefault="003860D0" w:rsidP="003860D0">
      <w:pPr>
        <w:pStyle w:val="Punktygwne"/>
        <w:spacing w:before="0" w:after="0"/>
        <w:rPr>
          <w:rFonts w:ascii="Corbel" w:hAnsi="Corbel"/>
          <w:szCs w:val="24"/>
        </w:rPr>
      </w:pPr>
    </w:p>
    <w:p w14:paraId="1BAE7D6D" w14:textId="77777777" w:rsidR="003860D0" w:rsidRPr="00C05F44" w:rsidRDefault="003860D0" w:rsidP="003860D0">
      <w:pPr>
        <w:pStyle w:val="Punktygwne"/>
        <w:spacing w:before="0" w:after="0"/>
        <w:rPr>
          <w:rFonts w:ascii="Corbel" w:hAnsi="Corbel"/>
        </w:rPr>
      </w:pPr>
      <w:r w:rsidRPr="13B4F9CE">
        <w:rPr>
          <w:rFonts w:ascii="Corbel" w:hAnsi="Corbel"/>
        </w:rPr>
        <w:t>3. cele, efekty uczenia się, treści Programowe i stosowane metody Dydaktyczne</w:t>
      </w:r>
    </w:p>
    <w:p w14:paraId="100E7A78" w14:textId="77777777" w:rsidR="003860D0" w:rsidRDefault="003860D0" w:rsidP="003860D0">
      <w:pPr>
        <w:pStyle w:val="Punktygwne"/>
        <w:spacing w:before="0" w:after="0"/>
        <w:rPr>
          <w:rFonts w:ascii="Corbel" w:hAnsi="Corbel"/>
          <w:szCs w:val="24"/>
        </w:rPr>
      </w:pPr>
    </w:p>
    <w:p w14:paraId="53E61886" w14:textId="77777777" w:rsidR="00D97BA7" w:rsidRPr="00C05F44" w:rsidRDefault="00D97BA7" w:rsidP="003860D0">
      <w:pPr>
        <w:pStyle w:val="Punktygwne"/>
        <w:spacing w:before="0" w:after="0"/>
        <w:rPr>
          <w:rFonts w:ascii="Corbel" w:hAnsi="Corbel"/>
          <w:szCs w:val="24"/>
        </w:rPr>
      </w:pPr>
    </w:p>
    <w:p w14:paraId="167D0618" w14:textId="77777777" w:rsidR="003860D0" w:rsidRDefault="003860D0" w:rsidP="003860D0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tbl>
      <w:tblPr>
        <w:tblW w:w="8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137"/>
      </w:tblGrid>
      <w:tr w:rsidR="003A61E1" w:rsidRPr="009C54AE" w14:paraId="5F28CA1D" w14:textId="77777777" w:rsidTr="003A61E1">
        <w:tc>
          <w:tcPr>
            <w:tcW w:w="817" w:type="dxa"/>
            <w:vAlign w:val="center"/>
          </w:tcPr>
          <w:p w14:paraId="4AA064AE" w14:textId="77777777" w:rsidR="003A61E1" w:rsidRPr="009C54AE" w:rsidRDefault="003A61E1" w:rsidP="003A61E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37" w:type="dxa"/>
            <w:vAlign w:val="center"/>
          </w:tcPr>
          <w:p w14:paraId="6A6B7618" w14:textId="0D0F870F" w:rsidR="003A61E1" w:rsidRPr="00FE0DAF" w:rsidRDefault="003A61E1" w:rsidP="003A61E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merytoryczne studentów do pracy kreatywnymi technikami z dziećmi w przedszkolu i uczniami klas I-III jako sposobu organizacji </w:t>
            </w:r>
            <w:r w:rsidRPr="00575E42">
              <w:rPr>
                <w:rFonts w:ascii="Corbel" w:hAnsi="Corbel"/>
                <w:b w:val="0"/>
                <w:bCs/>
              </w:rPr>
              <w:t>optymalnego środowiska edukacyjnego w przedszkolu i klasach I–III szkoły podstawowej</w:t>
            </w:r>
          </w:p>
        </w:tc>
      </w:tr>
      <w:tr w:rsidR="003A61E1" w:rsidRPr="009C54AE" w14:paraId="55A013BB" w14:textId="77777777" w:rsidTr="003A61E1">
        <w:tc>
          <w:tcPr>
            <w:tcW w:w="817" w:type="dxa"/>
          </w:tcPr>
          <w:p w14:paraId="3ADEAD67" w14:textId="77777777" w:rsidR="003A61E1" w:rsidRPr="009C54AE" w:rsidRDefault="003A61E1" w:rsidP="003A61E1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C0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37" w:type="dxa"/>
            <w:vAlign w:val="center"/>
          </w:tcPr>
          <w:p w14:paraId="53342534" w14:textId="27BD0F76" w:rsidR="003A61E1" w:rsidRPr="13B4F9CE" w:rsidRDefault="003A61E1" w:rsidP="003A61E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wykorzystania kreatywnych technik pracy z dzieckiem i uczniem w zaspokajaniu specyficznych potrzeb edukacyjnych i rozwijaniu indywidualnego potencjału dzieci i uczniów w klasach I-III</w:t>
            </w:r>
          </w:p>
        </w:tc>
      </w:tr>
    </w:tbl>
    <w:p w14:paraId="7921C532" w14:textId="77777777" w:rsidR="003860D0" w:rsidRPr="009C54AE" w:rsidRDefault="003860D0" w:rsidP="003860D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F970E52" w14:textId="77777777" w:rsidR="003860D0" w:rsidRDefault="003860D0" w:rsidP="003860D0">
      <w:pPr>
        <w:spacing w:after="0" w:line="240" w:lineRule="auto"/>
        <w:ind w:left="426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9"/>
        <w:gridCol w:w="5505"/>
        <w:gridCol w:w="1850"/>
      </w:tblGrid>
      <w:tr w:rsidR="00E10E3B" w:rsidRPr="00E10E3B" w14:paraId="6A11ECAC" w14:textId="77777777" w:rsidTr="00F75027"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85684" w14:textId="77777777" w:rsidR="00E10E3B" w:rsidRPr="00E10E3B" w:rsidRDefault="00E10E3B" w:rsidP="00E10E3B">
            <w:pPr>
              <w:suppressAutoHyphens/>
              <w:spacing w:after="0" w:line="240" w:lineRule="auto"/>
              <w:jc w:val="center"/>
            </w:pPr>
            <w:r w:rsidRPr="00E10E3B">
              <w:rPr>
                <w:b/>
              </w:rPr>
              <w:t>EK</w:t>
            </w:r>
            <w:r w:rsidRPr="00E10E3B">
              <w:t xml:space="preserve"> (efekt uczenia się)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BF154" w14:textId="77777777" w:rsidR="00E10E3B" w:rsidRPr="00E10E3B" w:rsidRDefault="00E10E3B" w:rsidP="00E10E3B">
            <w:pPr>
              <w:suppressAutoHyphens/>
              <w:spacing w:after="0" w:line="240" w:lineRule="auto"/>
              <w:jc w:val="center"/>
            </w:pPr>
            <w:r w:rsidRPr="00E10E3B">
              <w:t>Treść efektu uczenia się zdefiniowanego dla przedmiotu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5E228" w14:textId="77777777" w:rsidR="00E10E3B" w:rsidRPr="00E10E3B" w:rsidRDefault="00E10E3B" w:rsidP="00E10E3B">
            <w:pPr>
              <w:suppressAutoHyphens/>
              <w:spacing w:after="0" w:line="240" w:lineRule="auto"/>
              <w:jc w:val="center"/>
            </w:pPr>
            <w:r w:rsidRPr="00E10E3B">
              <w:t>Odniesienie do efektów  kierunkowych</w:t>
            </w:r>
            <w:r w:rsidRPr="00E10E3B">
              <w:rPr>
                <w:vertAlign w:val="superscript"/>
              </w:rPr>
              <w:footnoteReference w:id="1"/>
            </w:r>
          </w:p>
        </w:tc>
      </w:tr>
      <w:tr w:rsidR="003A61E1" w:rsidRPr="00E10E3B" w14:paraId="1B2D3E11" w14:textId="77777777" w:rsidTr="00F75027"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18203" w14:textId="77777777" w:rsidR="003A61E1" w:rsidRPr="00E10E3B" w:rsidRDefault="003A61E1" w:rsidP="003A61E1">
            <w:pPr>
              <w:suppressAutoHyphens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E10E3B">
              <w:rPr>
                <w:rFonts w:ascii="Corbel" w:eastAsia="Times New Roman" w:hAnsi="Corbel"/>
                <w:lang w:eastAsia="pl-PL"/>
              </w:rPr>
              <w:t>EK</w:t>
            </w:r>
            <w:r w:rsidRPr="00E10E3B">
              <w:rPr>
                <w:rFonts w:ascii="Corbel" w:eastAsia="Times New Roman" w:hAnsi="Corbel"/>
                <w:lang w:eastAsia="pl-PL"/>
              </w:rPr>
              <w:softHyphen/>
              <w:t>_01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54AC1" w14:textId="00F33784" w:rsidR="003A61E1" w:rsidRPr="00F871D8" w:rsidRDefault="00F871D8" w:rsidP="003A61E1">
            <w:pPr>
              <w:spacing w:after="0" w:line="240" w:lineRule="auto"/>
              <w:jc w:val="both"/>
              <w:rPr>
                <w:rFonts w:ascii="Corbel" w:hAnsi="Corbel"/>
                <w:u w:val="single"/>
              </w:rPr>
            </w:pPr>
            <w:r w:rsidRPr="00F871D8">
              <w:rPr>
                <w:rFonts w:ascii="Corbel" w:hAnsi="Corbel"/>
                <w:u w:val="single"/>
              </w:rPr>
              <w:t>W zakresie wiedzy s</w:t>
            </w:r>
            <w:r w:rsidR="003A61E1" w:rsidRPr="00F871D8">
              <w:rPr>
                <w:rFonts w:ascii="Corbel" w:hAnsi="Corbel"/>
                <w:u w:val="single"/>
              </w:rPr>
              <w:t xml:space="preserve">tudent zna i rozumie: </w:t>
            </w:r>
          </w:p>
          <w:p w14:paraId="2B86600C" w14:textId="37F1B271" w:rsidR="003A61E1" w:rsidRPr="00E10E3B" w:rsidRDefault="003A61E1" w:rsidP="003A61E1">
            <w:pPr>
              <w:suppressAutoHyphens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0B1081">
              <w:rPr>
                <w:rFonts w:ascii="Corbel" w:hAnsi="Corbel"/>
              </w:rPr>
              <w:t>C.W.2. zasady organizacji optymalnego środowiska edukacyjnego w przedszkolu i klasach  I–III szkoły podstawowej: możliwości wykorzystania w codziennej praktyce  edukacyjnej różnorodnych sposobów organizowania środowiska uczenia się i nauczania, organizację środowiska wychowawczego przy uwzględnieniu specyficznych potrzeb i możliwości poszczególnych dzieci, uczniów lub grup, a także potrzebę wykorzystywania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w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pracy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z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dzieckiem lub uczniem informacji  uzyskanych na jego temat od specjalistów, w tym psychologa, logopedy, pedagoga,  lekarza, oraz rodziców lub opiekunów;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F7736" w14:textId="19716854" w:rsidR="003A61E1" w:rsidRPr="00E10E3B" w:rsidRDefault="003A61E1" w:rsidP="003A61E1">
            <w:pPr>
              <w:suppressAutoHyphens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E10E3B">
              <w:rPr>
                <w:rFonts w:ascii="Corbel" w:eastAsia="Times New Roman" w:hAnsi="Corbel"/>
                <w:lang w:eastAsia="pl-PL"/>
              </w:rPr>
              <w:t>PPiW.W1</w:t>
            </w:r>
            <w:r>
              <w:rPr>
                <w:rFonts w:ascii="Corbel" w:eastAsia="Times New Roman" w:hAnsi="Corbel"/>
                <w:lang w:eastAsia="pl-PL"/>
              </w:rPr>
              <w:t>3</w:t>
            </w:r>
          </w:p>
        </w:tc>
      </w:tr>
      <w:tr w:rsidR="003A61E1" w:rsidRPr="00E10E3B" w14:paraId="15397456" w14:textId="77777777" w:rsidTr="00F75027"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D7C9" w14:textId="77777777" w:rsidR="003A61E1" w:rsidRPr="00E10E3B" w:rsidRDefault="003A61E1" w:rsidP="003A61E1">
            <w:pPr>
              <w:suppressAutoHyphens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E10E3B">
              <w:rPr>
                <w:rFonts w:ascii="Corbel" w:eastAsia="Times New Roman" w:hAnsi="Corbel"/>
                <w:lang w:eastAsia="pl-PL"/>
              </w:rPr>
              <w:t>EK_02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D0A0B" w14:textId="0D1E7826" w:rsidR="003A61E1" w:rsidRPr="00E10E3B" w:rsidRDefault="003A61E1" w:rsidP="003A61E1">
            <w:pPr>
              <w:suppressAutoHyphens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0B1081">
              <w:rPr>
                <w:rFonts w:ascii="Corbel" w:hAnsi="Corbel"/>
              </w:rPr>
              <w:t>C.W.3. zasady: projektowania spersonalizowanych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strategii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edukacyjnych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w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przeds</w:t>
            </w:r>
            <w:r>
              <w:rPr>
                <w:rFonts w:ascii="Corbel" w:hAnsi="Corbel"/>
              </w:rPr>
              <w:t>z</w:t>
            </w:r>
            <w:r w:rsidRPr="000B1081">
              <w:rPr>
                <w:rFonts w:ascii="Corbel" w:hAnsi="Corbel"/>
              </w:rPr>
              <w:t>kolu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i klasach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I–III szkoły podstawowej, konstruowania wiedzy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w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przedszkolu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i klasach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I–III szkoły podstawowej, integrowania wiedzy i umiejętności dzieci w przedszkolu i uczniów w klasach I–III szkoły podstawowej, projektowania i prowadzenia działań pedagogicznych,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rozpoznawania potrzeb, możliwości i uzdolnień dziecka lub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ucznia, a także planowania,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realizacji i oceny spersonalizowanych programów kształcenia i wychowania;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72189" w14:textId="7F95343E" w:rsidR="003A61E1" w:rsidRPr="00E10E3B" w:rsidRDefault="003A61E1" w:rsidP="003A61E1">
            <w:pPr>
              <w:suppressAutoHyphens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E10E3B">
              <w:rPr>
                <w:rFonts w:ascii="Corbel" w:eastAsia="Times New Roman" w:hAnsi="Corbel"/>
                <w:lang w:eastAsia="pl-PL"/>
              </w:rPr>
              <w:t>PPiW.W1</w:t>
            </w:r>
            <w:r>
              <w:rPr>
                <w:rFonts w:ascii="Corbel" w:eastAsia="Times New Roman" w:hAnsi="Corbel"/>
                <w:lang w:eastAsia="pl-PL"/>
              </w:rPr>
              <w:t>3</w:t>
            </w:r>
          </w:p>
          <w:p w14:paraId="53DE60EE" w14:textId="63092D3F" w:rsidR="003A61E1" w:rsidRPr="00E10E3B" w:rsidRDefault="003A61E1" w:rsidP="003A61E1">
            <w:pPr>
              <w:suppressAutoHyphens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E10E3B">
              <w:rPr>
                <w:rFonts w:ascii="Corbel" w:eastAsia="Times New Roman" w:hAnsi="Corbel"/>
                <w:lang w:eastAsia="pl-PL"/>
              </w:rPr>
              <w:t>PPiW.W1</w:t>
            </w:r>
            <w:r>
              <w:rPr>
                <w:rFonts w:ascii="Corbel" w:eastAsia="Times New Roman" w:hAnsi="Corbel"/>
                <w:lang w:eastAsia="pl-PL"/>
              </w:rPr>
              <w:t>4</w:t>
            </w:r>
          </w:p>
        </w:tc>
      </w:tr>
      <w:tr w:rsidR="003A61E1" w:rsidRPr="00E10E3B" w14:paraId="67F84A44" w14:textId="77777777" w:rsidTr="00F75027"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0D3F8" w14:textId="77777777" w:rsidR="003A61E1" w:rsidRPr="00E10E3B" w:rsidRDefault="003A61E1" w:rsidP="003A61E1">
            <w:pPr>
              <w:suppressAutoHyphens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E10E3B">
              <w:rPr>
                <w:rFonts w:ascii="Corbel" w:eastAsia="Times New Roman" w:hAnsi="Corbel"/>
                <w:lang w:eastAsia="pl-PL"/>
              </w:rPr>
              <w:t>EK_03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F502B" w14:textId="77777777" w:rsidR="00D40A03" w:rsidRPr="00FD7E8B" w:rsidRDefault="00D40A03" w:rsidP="00D40A03">
            <w:pPr>
              <w:spacing w:after="0" w:line="240" w:lineRule="auto"/>
              <w:rPr>
                <w:rFonts w:ascii="Corbel" w:eastAsia="Times New Roman" w:hAnsi="Corbel"/>
                <w:u w:val="single"/>
                <w:lang w:eastAsia="pl-PL"/>
              </w:rPr>
            </w:pPr>
            <w:r w:rsidRPr="00FD7E8B">
              <w:rPr>
                <w:rFonts w:ascii="Corbel" w:eastAsia="Times New Roman" w:hAnsi="Corbel"/>
                <w:u w:val="single"/>
                <w:lang w:eastAsia="pl-PL"/>
              </w:rPr>
              <w:t>W zakresie umiejętności student potrafi:</w:t>
            </w:r>
          </w:p>
          <w:p w14:paraId="6440AAEE" w14:textId="67779782" w:rsidR="003A61E1" w:rsidRPr="00E10E3B" w:rsidRDefault="003A61E1" w:rsidP="003A61E1">
            <w:pPr>
              <w:suppressAutoHyphens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 w:rsidRPr="000B1081">
              <w:rPr>
                <w:rFonts w:ascii="Corbel" w:hAnsi="Corbel"/>
              </w:rPr>
              <w:t>C.U.6. identyfikować i rozbudzać zainteresowania i zdolności dzieci lub uczniów, dostosowywać sposoby i treści nauczania do ich zasobów, rozwijać u dzieci lub uczniów ciekawość, aktywność i samodzielność poznawczą oraz kreatywne podejście do zadań;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A6480" w14:textId="77777777" w:rsidR="003A61E1" w:rsidRDefault="003A61E1" w:rsidP="003A61E1">
            <w:pPr>
              <w:suppressAutoHyphens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E10E3B">
              <w:rPr>
                <w:rFonts w:ascii="Corbel" w:eastAsia="Times New Roman" w:hAnsi="Corbel"/>
                <w:lang w:eastAsia="pl-PL"/>
              </w:rPr>
              <w:t>PPiW.U06</w:t>
            </w:r>
          </w:p>
          <w:p w14:paraId="42247E69" w14:textId="146563F7" w:rsidR="003A61E1" w:rsidRPr="00E10E3B" w:rsidRDefault="003A61E1" w:rsidP="003A61E1">
            <w:pPr>
              <w:suppressAutoHyphens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E10E3B">
              <w:rPr>
                <w:rFonts w:ascii="Corbel" w:eastAsia="Times New Roman" w:hAnsi="Corbel"/>
                <w:lang w:eastAsia="pl-PL"/>
              </w:rPr>
              <w:t>PPiW.U0</w:t>
            </w:r>
            <w:r>
              <w:rPr>
                <w:rFonts w:ascii="Corbel" w:eastAsia="Times New Roman" w:hAnsi="Corbel"/>
                <w:lang w:eastAsia="pl-PL"/>
              </w:rPr>
              <w:t>7</w:t>
            </w:r>
          </w:p>
          <w:p w14:paraId="7E1E3586" w14:textId="77777777" w:rsidR="003A61E1" w:rsidRPr="00E10E3B" w:rsidRDefault="003A61E1" w:rsidP="003A61E1">
            <w:pPr>
              <w:suppressAutoHyphens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E10E3B">
              <w:rPr>
                <w:rFonts w:ascii="Corbel" w:eastAsia="Times New Roman" w:hAnsi="Corbel"/>
                <w:lang w:eastAsia="pl-PL"/>
              </w:rPr>
              <w:t>PPiW.U10</w:t>
            </w:r>
          </w:p>
        </w:tc>
      </w:tr>
      <w:tr w:rsidR="003A61E1" w:rsidRPr="00E10E3B" w14:paraId="467DF403" w14:textId="77777777" w:rsidTr="00F75027"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604D2" w14:textId="77777777" w:rsidR="003A61E1" w:rsidRPr="00E10E3B" w:rsidRDefault="003A61E1" w:rsidP="003A61E1">
            <w:pPr>
              <w:suppressAutoHyphens/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 w:rsidRPr="00E10E3B">
              <w:rPr>
                <w:rFonts w:ascii="Corbel" w:eastAsia="Times New Roman" w:hAnsi="Corbel"/>
                <w:lang w:eastAsia="pl-PL"/>
              </w:rPr>
              <w:lastRenderedPageBreak/>
              <w:t>EK_04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E9159" w14:textId="77777777" w:rsidR="00D40A03" w:rsidRPr="00FD7E8B" w:rsidRDefault="00D40A03" w:rsidP="00D40A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u w:val="single"/>
                <w:lang w:eastAsia="pl-PL"/>
              </w:rPr>
            </w:pPr>
            <w:r w:rsidRPr="00FD7E8B">
              <w:rPr>
                <w:rFonts w:ascii="Corbel" w:eastAsia="Times New Roman" w:hAnsi="Corbel"/>
                <w:u w:val="single"/>
                <w:lang w:eastAsia="pl-PL"/>
              </w:rPr>
              <w:t>W zakresie kompetencji społecznych student jest gotów do:</w:t>
            </w:r>
          </w:p>
          <w:p w14:paraId="0833B845" w14:textId="15F534DC" w:rsidR="003A61E1" w:rsidRPr="00E10E3B" w:rsidRDefault="003A61E1" w:rsidP="003A61E1">
            <w:pPr>
              <w:suppressAutoHyphens/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hAnsi="Corbel"/>
              </w:rPr>
              <w:t xml:space="preserve">C.K.2. </w:t>
            </w:r>
            <w:r w:rsidRPr="000B1081">
              <w:rPr>
                <w:rFonts w:ascii="Corbel" w:hAnsi="Corbel"/>
              </w:rPr>
              <w:t>formowania wartościowych indywidualnie i społecznie zachowań i postaw dzieci lub  uczniów, w tym wobec kultury i sztuki, oraz inspirowania dzieci lub uczniów do wyrażania swojej indywidualności w sposób twórczy</w:t>
            </w:r>
            <w:r>
              <w:t>;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0E996" w14:textId="77777777" w:rsidR="003A61E1" w:rsidRPr="00E10E3B" w:rsidRDefault="003A61E1" w:rsidP="003A61E1">
            <w:pPr>
              <w:suppressAutoHyphens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E10E3B">
              <w:rPr>
                <w:rFonts w:ascii="Corbel" w:eastAsia="Times New Roman" w:hAnsi="Corbel"/>
                <w:lang w:eastAsia="pl-PL"/>
              </w:rPr>
              <w:t>PPiW. K02</w:t>
            </w:r>
          </w:p>
        </w:tc>
      </w:tr>
    </w:tbl>
    <w:p w14:paraId="60B36435" w14:textId="77777777" w:rsidR="003860D0" w:rsidRPr="009C54AE" w:rsidRDefault="003860D0" w:rsidP="00E10E3B">
      <w:pPr>
        <w:spacing w:after="0" w:line="240" w:lineRule="auto"/>
        <w:rPr>
          <w:rFonts w:ascii="Corbel" w:hAnsi="Corbel"/>
        </w:rPr>
      </w:pPr>
    </w:p>
    <w:p w14:paraId="5D184228" w14:textId="77777777" w:rsidR="003860D0" w:rsidRPr="009C54AE" w:rsidRDefault="003860D0" w:rsidP="003860D0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>3.3 Treści programowe</w:t>
      </w:r>
    </w:p>
    <w:p w14:paraId="792CA9B6" w14:textId="77777777" w:rsidR="003A61E1" w:rsidRDefault="003A61E1" w:rsidP="003A61E1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>A. Problematyka wykładu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3A61E1" w14:paraId="252B3A91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79F68" w14:textId="77777777" w:rsidR="003A61E1" w:rsidRDefault="003A61E1" w:rsidP="00D67F1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Treści merytoryczne</w:t>
            </w:r>
          </w:p>
        </w:tc>
      </w:tr>
      <w:tr w:rsidR="003A61E1" w14:paraId="71E7871F" w14:textId="77777777" w:rsidTr="00D67F17">
        <w:trPr>
          <w:trHeight w:val="363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81BB" w14:textId="77777777" w:rsidR="003A61E1" w:rsidRDefault="003A61E1" w:rsidP="003A61E1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Twórczość, kreatywność, innowacyjność jako </w:t>
            </w:r>
            <w:r w:rsidRPr="000B1081">
              <w:rPr>
                <w:rFonts w:ascii="Corbel" w:hAnsi="Corbel"/>
              </w:rPr>
              <w:t>zasady organizacji optymalnego środowiska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edukacyjnego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w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przedszkolu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i klasach I–III szkoły podstawowej</w:t>
            </w:r>
            <w:r>
              <w:rPr>
                <w:rFonts w:ascii="Corbel" w:hAnsi="Corbel"/>
              </w:rPr>
              <w:t>.</w:t>
            </w:r>
          </w:p>
        </w:tc>
      </w:tr>
      <w:tr w:rsidR="003A61E1" w14:paraId="23EFC8C6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7A633" w14:textId="77777777" w:rsidR="003A61E1" w:rsidRDefault="003A61E1" w:rsidP="003A61E1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Metody i techniki kreatywnej pracy z dzieckiem i uczniem klas I-III. M</w:t>
            </w:r>
            <w:r w:rsidRPr="000B1081">
              <w:rPr>
                <w:rFonts w:ascii="Corbel" w:hAnsi="Corbel"/>
              </w:rPr>
              <w:t>ożliwości wykorzystania w codziennej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praktyce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 xml:space="preserve">edukacyjnej różnorodnych sposobów organizowania środowiska uczenia się i nauczania </w:t>
            </w:r>
            <w:r>
              <w:rPr>
                <w:rFonts w:ascii="Corbel" w:hAnsi="Corbel"/>
              </w:rPr>
              <w:t xml:space="preserve">z uwzględnieniem </w:t>
            </w:r>
            <w:r w:rsidRPr="000B1081">
              <w:rPr>
                <w:rFonts w:ascii="Corbel" w:hAnsi="Corbel"/>
              </w:rPr>
              <w:t>potrzeb i możliwości poszczególnych dzieci, uczniów</w:t>
            </w:r>
            <w:r>
              <w:rPr>
                <w:rFonts w:ascii="Corbel" w:hAnsi="Corbel"/>
              </w:rPr>
              <w:t>.</w:t>
            </w:r>
          </w:p>
        </w:tc>
      </w:tr>
      <w:tr w:rsidR="003A61E1" w14:paraId="39EB8DED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60A07" w14:textId="77777777" w:rsidR="003A61E1" w:rsidRDefault="003A61E1" w:rsidP="003A61E1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Zabawy i ćwiczenia rozwijające poczucie bezpieczeństwa i samopoznanie jako strategia pracy z dzieckiem.</w:t>
            </w:r>
          </w:p>
        </w:tc>
      </w:tr>
      <w:tr w:rsidR="003A61E1" w14:paraId="3EEB97BB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09FB5" w14:textId="77777777" w:rsidR="003A61E1" w:rsidRDefault="003A61E1" w:rsidP="003A61E1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Zabawy i ćwiczenia rozwijające ekspresję twórczą -</w:t>
            </w:r>
            <w:r w:rsidRPr="000B1081">
              <w:rPr>
                <w:rFonts w:ascii="Corbel" w:hAnsi="Corbel"/>
              </w:rPr>
              <w:t xml:space="preserve"> potrzeb</w:t>
            </w:r>
            <w:r>
              <w:rPr>
                <w:rFonts w:ascii="Corbel" w:hAnsi="Corbel"/>
              </w:rPr>
              <w:t>y</w:t>
            </w:r>
            <w:r w:rsidRPr="000B1081">
              <w:rPr>
                <w:rFonts w:ascii="Corbel" w:hAnsi="Corbel"/>
              </w:rPr>
              <w:t>, możliwości i uzdolnie</w:t>
            </w:r>
            <w:r>
              <w:rPr>
                <w:rFonts w:ascii="Corbel" w:hAnsi="Corbel"/>
              </w:rPr>
              <w:t xml:space="preserve">nia </w:t>
            </w:r>
            <w:r w:rsidRPr="000B1081">
              <w:rPr>
                <w:rFonts w:ascii="Corbel" w:hAnsi="Corbel"/>
              </w:rPr>
              <w:t>dziecka lub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ucznia,</w:t>
            </w:r>
          </w:p>
        </w:tc>
      </w:tr>
      <w:tr w:rsidR="003A61E1" w14:paraId="053C5604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8A484" w14:textId="77777777" w:rsidR="003A61E1" w:rsidRDefault="003A61E1" w:rsidP="003A61E1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Techniki rozwijające myślenie wyobrażeniowe – sposoby organizowania pracy </w:t>
            </w:r>
            <w:r w:rsidRPr="000B1081">
              <w:rPr>
                <w:rFonts w:ascii="Corbel" w:hAnsi="Corbel"/>
              </w:rPr>
              <w:t>środowiska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edukacyjnego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w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przedszkolu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i klasach I–III szkoły podstawowej</w:t>
            </w:r>
            <w:r>
              <w:rPr>
                <w:rFonts w:ascii="Corbel" w:hAnsi="Corbel"/>
              </w:rPr>
              <w:t xml:space="preserve"> </w:t>
            </w:r>
          </w:p>
        </w:tc>
      </w:tr>
      <w:tr w:rsidR="003A61E1" w14:paraId="398F651E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C86E1" w14:textId="77777777" w:rsidR="003A61E1" w:rsidRDefault="003A61E1" w:rsidP="003A61E1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Integrowanie wiedzy i umiejętności </w:t>
            </w:r>
            <w:r w:rsidRPr="000B1081">
              <w:rPr>
                <w:rFonts w:ascii="Corbel" w:hAnsi="Corbel"/>
              </w:rPr>
              <w:t>dzieci w przedszkolu i uczniów w klasach I–III szkoły podstawowej</w:t>
            </w:r>
            <w:r>
              <w:rPr>
                <w:rFonts w:ascii="Corbel" w:hAnsi="Corbel"/>
              </w:rPr>
              <w:t xml:space="preserve"> z wykorzystaniem techniki twórczego rozwiązywania problemów.</w:t>
            </w:r>
          </w:p>
        </w:tc>
      </w:tr>
      <w:tr w:rsidR="003A61E1" w14:paraId="6C76F74C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701A5" w14:textId="77777777" w:rsidR="003A61E1" w:rsidRDefault="003A61E1" w:rsidP="003A61E1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Kreatywne techniki dyskusyjne - </w:t>
            </w:r>
            <w:r w:rsidRPr="000B1081">
              <w:rPr>
                <w:rFonts w:ascii="Corbel" w:hAnsi="Corbel"/>
              </w:rPr>
              <w:t>planowani</w:t>
            </w:r>
            <w:r>
              <w:rPr>
                <w:rFonts w:ascii="Corbel" w:hAnsi="Corbel"/>
              </w:rPr>
              <w:t>e</w:t>
            </w:r>
            <w:r w:rsidRPr="000B1081">
              <w:rPr>
                <w:rFonts w:ascii="Corbel" w:hAnsi="Corbel"/>
              </w:rPr>
              <w:t>,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realizacj</w:t>
            </w:r>
            <w:r>
              <w:rPr>
                <w:rFonts w:ascii="Corbel" w:hAnsi="Corbel"/>
              </w:rPr>
              <w:t>a</w:t>
            </w:r>
            <w:r w:rsidRPr="000B1081">
              <w:rPr>
                <w:rFonts w:ascii="Corbel" w:hAnsi="Corbel"/>
              </w:rPr>
              <w:t xml:space="preserve"> i ocen</w:t>
            </w:r>
            <w:r>
              <w:rPr>
                <w:rFonts w:ascii="Corbel" w:hAnsi="Corbel"/>
              </w:rPr>
              <w:t>a</w:t>
            </w:r>
          </w:p>
        </w:tc>
      </w:tr>
      <w:tr w:rsidR="003A61E1" w14:paraId="56213E77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A0F14" w14:textId="77777777" w:rsidR="003A61E1" w:rsidRDefault="003A61E1" w:rsidP="003A61E1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Teatr jako forma twórczej pracy edukacyjnej w programach kształcenia i wychowania. O </w:t>
            </w:r>
            <w:r w:rsidRPr="000B1081">
              <w:rPr>
                <w:rFonts w:ascii="Corbel" w:hAnsi="Corbel"/>
              </w:rPr>
              <w:t>identyfikowa</w:t>
            </w:r>
            <w:r>
              <w:rPr>
                <w:rFonts w:ascii="Corbel" w:hAnsi="Corbel"/>
              </w:rPr>
              <w:t>niu</w:t>
            </w:r>
            <w:r w:rsidRPr="000B1081">
              <w:rPr>
                <w:rFonts w:ascii="Corbel" w:hAnsi="Corbel"/>
              </w:rPr>
              <w:t xml:space="preserve"> i rozbudza</w:t>
            </w:r>
            <w:r>
              <w:rPr>
                <w:rFonts w:ascii="Corbel" w:hAnsi="Corbel"/>
              </w:rPr>
              <w:t xml:space="preserve">niu </w:t>
            </w:r>
            <w:r w:rsidRPr="000B1081">
              <w:rPr>
                <w:rFonts w:ascii="Corbel" w:hAnsi="Corbel"/>
              </w:rPr>
              <w:t>zainteresowa</w:t>
            </w:r>
            <w:r>
              <w:rPr>
                <w:rFonts w:ascii="Corbel" w:hAnsi="Corbel"/>
              </w:rPr>
              <w:t xml:space="preserve">ń </w:t>
            </w:r>
            <w:r w:rsidRPr="000B1081">
              <w:rPr>
                <w:rFonts w:ascii="Corbel" w:hAnsi="Corbel"/>
              </w:rPr>
              <w:t>i zdolności dzieci lub uczniów</w:t>
            </w:r>
            <w:r>
              <w:rPr>
                <w:rFonts w:ascii="Corbel" w:hAnsi="Corbel"/>
              </w:rPr>
              <w:t>.</w:t>
            </w:r>
          </w:p>
        </w:tc>
      </w:tr>
    </w:tbl>
    <w:p w14:paraId="54665104" w14:textId="77777777" w:rsidR="003A61E1" w:rsidRDefault="003A61E1" w:rsidP="003A61E1">
      <w:pPr>
        <w:spacing w:after="0" w:line="240" w:lineRule="auto"/>
        <w:rPr>
          <w:rFonts w:ascii="Corbel" w:hAnsi="Corbel"/>
        </w:rPr>
      </w:pPr>
    </w:p>
    <w:p w14:paraId="743EF4F8" w14:textId="77777777" w:rsidR="003A61E1" w:rsidRDefault="003A61E1" w:rsidP="003A61E1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Problematyka ćwiczeń audytoryjnych, konwersatoryjnych, laboratoryjnych, zajęć praktycznych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3A61E1" w14:paraId="39A930BC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CB3A" w14:textId="77777777" w:rsidR="003A61E1" w:rsidRDefault="003A61E1" w:rsidP="00D67F1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Treści merytoryczne</w:t>
            </w:r>
          </w:p>
        </w:tc>
      </w:tr>
      <w:tr w:rsidR="003A61E1" w14:paraId="0CBC9E8E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F6CC6" w14:textId="77777777" w:rsidR="003A61E1" w:rsidRDefault="003A61E1" w:rsidP="003A61E1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Zabawy i ćwiczenia rozwijające poczucie bezpieczeństwa i samopoznanie jako strategia pracy z dzieckiem. Praktyczne rozwiązania</w:t>
            </w:r>
          </w:p>
        </w:tc>
      </w:tr>
      <w:tr w:rsidR="003A61E1" w14:paraId="26CBB8F1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B7106" w14:textId="77777777" w:rsidR="003A61E1" w:rsidRDefault="003A61E1" w:rsidP="003A61E1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Zabawy i ćwiczenia rozwijające ekspresję twórczą jako sposób rozwijania </w:t>
            </w:r>
            <w:r w:rsidRPr="000B1081">
              <w:rPr>
                <w:rFonts w:ascii="Corbel" w:hAnsi="Corbel"/>
              </w:rPr>
              <w:t>ciekawoś</w:t>
            </w:r>
            <w:r>
              <w:rPr>
                <w:rFonts w:ascii="Corbel" w:hAnsi="Corbel"/>
              </w:rPr>
              <w:t>ci</w:t>
            </w:r>
            <w:r w:rsidRPr="000B1081">
              <w:rPr>
                <w:rFonts w:ascii="Corbel" w:hAnsi="Corbel"/>
              </w:rPr>
              <w:t>, aktywnoś</w:t>
            </w:r>
            <w:r>
              <w:rPr>
                <w:rFonts w:ascii="Corbel" w:hAnsi="Corbel"/>
              </w:rPr>
              <w:t xml:space="preserve">ci </w:t>
            </w:r>
            <w:r w:rsidRPr="000B1081">
              <w:rPr>
                <w:rFonts w:ascii="Corbel" w:hAnsi="Corbel"/>
              </w:rPr>
              <w:t>i samodzielnoś</w:t>
            </w:r>
            <w:r>
              <w:rPr>
                <w:rFonts w:ascii="Corbel" w:hAnsi="Corbel"/>
              </w:rPr>
              <w:t>ci</w:t>
            </w:r>
            <w:r w:rsidRPr="000B1081">
              <w:rPr>
                <w:rFonts w:ascii="Corbel" w:hAnsi="Corbel"/>
              </w:rPr>
              <w:t xml:space="preserve"> poznawcz</w:t>
            </w:r>
            <w:r>
              <w:rPr>
                <w:rFonts w:ascii="Corbel" w:hAnsi="Corbel"/>
              </w:rPr>
              <w:t>ej dziecka i ucznia. Zastosowanie praktyczne.</w:t>
            </w:r>
          </w:p>
        </w:tc>
      </w:tr>
      <w:tr w:rsidR="003A61E1" w14:paraId="60395C1A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2AD25" w14:textId="77777777" w:rsidR="003A61E1" w:rsidRDefault="003A61E1" w:rsidP="003A61E1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Techniki rozwijające myślenie wyobrażeniowe jako sposoby </w:t>
            </w:r>
            <w:r w:rsidRPr="000B1081">
              <w:rPr>
                <w:rFonts w:ascii="Corbel" w:hAnsi="Corbel"/>
              </w:rPr>
              <w:t>inspirowania dzieci lub uczniów do wyrażania swojej indywidualności</w:t>
            </w:r>
            <w:r>
              <w:rPr>
                <w:rFonts w:ascii="Corbel" w:hAnsi="Corbel"/>
              </w:rPr>
              <w:t>. Ćwiczenia praktyczne.</w:t>
            </w:r>
          </w:p>
        </w:tc>
      </w:tr>
      <w:tr w:rsidR="003A61E1" w14:paraId="76F51BC2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F2E6F" w14:textId="77777777" w:rsidR="003A61E1" w:rsidRDefault="003A61E1" w:rsidP="003A61E1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Techniki twórczego rozwiązywania problemów w praktyce edukacyjnej jako sposoby rozwijania potencjału dziecka i ucznia. Ujęcie praktyczne. </w:t>
            </w:r>
          </w:p>
        </w:tc>
      </w:tr>
      <w:tr w:rsidR="003A61E1" w14:paraId="357A449E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6CD99" w14:textId="77777777" w:rsidR="003A61E1" w:rsidRDefault="003A61E1" w:rsidP="003A61E1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Kreatywne techniki dyskusyjne - </w:t>
            </w:r>
            <w:r w:rsidRPr="000B1081">
              <w:rPr>
                <w:rFonts w:ascii="Corbel" w:hAnsi="Corbel"/>
              </w:rPr>
              <w:t>planowani</w:t>
            </w:r>
            <w:r>
              <w:rPr>
                <w:rFonts w:ascii="Corbel" w:hAnsi="Corbel"/>
              </w:rPr>
              <w:t>e</w:t>
            </w:r>
            <w:r w:rsidRPr="000B1081">
              <w:rPr>
                <w:rFonts w:ascii="Corbel" w:hAnsi="Corbel"/>
              </w:rPr>
              <w:t>,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realizacj</w:t>
            </w:r>
            <w:r>
              <w:rPr>
                <w:rFonts w:ascii="Corbel" w:hAnsi="Corbel"/>
              </w:rPr>
              <w:t>a</w:t>
            </w:r>
            <w:r w:rsidRPr="000B1081">
              <w:rPr>
                <w:rFonts w:ascii="Corbel" w:hAnsi="Corbel"/>
              </w:rPr>
              <w:t xml:space="preserve"> i ocen</w:t>
            </w:r>
            <w:r>
              <w:rPr>
                <w:rFonts w:ascii="Corbel" w:hAnsi="Corbel"/>
              </w:rPr>
              <w:t>a Praktyczne rozwiązania.</w:t>
            </w:r>
          </w:p>
        </w:tc>
      </w:tr>
      <w:tr w:rsidR="003A61E1" w14:paraId="605C078C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39AA" w14:textId="77777777" w:rsidR="003A61E1" w:rsidRDefault="003A61E1" w:rsidP="003A61E1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Teatr w pracy z dzieckiem w wieku przedszkolnym i wczesnoszkolnym, jako sposób</w:t>
            </w:r>
            <w:r w:rsidRPr="000B1081">
              <w:rPr>
                <w:rFonts w:ascii="Corbel" w:hAnsi="Corbel"/>
              </w:rPr>
              <w:t xml:space="preserve"> identyfikowa</w:t>
            </w:r>
            <w:r>
              <w:rPr>
                <w:rFonts w:ascii="Corbel" w:hAnsi="Corbel"/>
              </w:rPr>
              <w:t>nia</w:t>
            </w:r>
            <w:r w:rsidRPr="000B1081">
              <w:rPr>
                <w:rFonts w:ascii="Corbel" w:hAnsi="Corbel"/>
              </w:rPr>
              <w:t xml:space="preserve"> i rozbudza</w:t>
            </w:r>
            <w:r>
              <w:rPr>
                <w:rFonts w:ascii="Corbel" w:hAnsi="Corbel"/>
              </w:rPr>
              <w:t xml:space="preserve">nia </w:t>
            </w:r>
            <w:r w:rsidRPr="000B1081">
              <w:rPr>
                <w:rFonts w:ascii="Corbel" w:hAnsi="Corbel"/>
              </w:rPr>
              <w:t>zainteresowa</w:t>
            </w:r>
            <w:r>
              <w:rPr>
                <w:rFonts w:ascii="Corbel" w:hAnsi="Corbel"/>
              </w:rPr>
              <w:t xml:space="preserve">ń </w:t>
            </w:r>
            <w:r w:rsidRPr="000B1081">
              <w:rPr>
                <w:rFonts w:ascii="Corbel" w:hAnsi="Corbel"/>
              </w:rPr>
              <w:t>i zdolności dzieci lub uczniów</w:t>
            </w:r>
            <w:r>
              <w:rPr>
                <w:rFonts w:ascii="Corbel" w:hAnsi="Corbel"/>
              </w:rPr>
              <w:t>. Praktyczne rozwiązania.</w:t>
            </w:r>
          </w:p>
        </w:tc>
      </w:tr>
      <w:tr w:rsidR="003A61E1" w14:paraId="4FBD7788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A6910" w14:textId="77777777" w:rsidR="003A61E1" w:rsidRDefault="003A61E1" w:rsidP="003A61E1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 xml:space="preserve">Sposoby kształtowania </w:t>
            </w:r>
            <w:r w:rsidRPr="000B1081">
              <w:rPr>
                <w:rFonts w:ascii="Corbel" w:hAnsi="Corbel"/>
              </w:rPr>
              <w:t>postaw dzieci lub uczniów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wobec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kultury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 xml:space="preserve"> </w:t>
            </w:r>
            <w:r w:rsidRPr="000B1081">
              <w:rPr>
                <w:rFonts w:ascii="Corbel" w:hAnsi="Corbel"/>
              </w:rPr>
              <w:t>sztuki</w:t>
            </w:r>
            <w:r>
              <w:rPr>
                <w:rFonts w:ascii="Corbel" w:hAnsi="Corbel"/>
              </w:rPr>
              <w:t>. Ujęcie praktyczne.</w:t>
            </w:r>
          </w:p>
        </w:tc>
      </w:tr>
    </w:tbl>
    <w:p w14:paraId="329F8BC0" w14:textId="77777777" w:rsidR="003A61E1" w:rsidRDefault="003A61E1" w:rsidP="003A61E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C11B72" w14:textId="77777777" w:rsidR="003A61E1" w:rsidRDefault="003A61E1" w:rsidP="003A61E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64469DF5" w14:textId="77777777" w:rsidR="003A61E1" w:rsidRDefault="003A61E1" w:rsidP="003A61E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multimedialną;</w:t>
      </w:r>
    </w:p>
    <w:p w14:paraId="0426AD07" w14:textId="77777777" w:rsidR="003A61E1" w:rsidRDefault="003A61E1" w:rsidP="003A61E1">
      <w:pPr>
        <w:pStyle w:val="Punktygwne"/>
        <w:spacing w:before="0" w:after="0"/>
        <w:ind w:firstLine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grupach: ćwiczenia praktyczne, dyskusja, praca z tekstem.</w:t>
      </w:r>
    </w:p>
    <w:p w14:paraId="5AC8A408" w14:textId="77777777" w:rsidR="003A61E1" w:rsidRDefault="003A61E1" w:rsidP="003A61E1">
      <w:pPr>
        <w:pStyle w:val="Punktygwne"/>
        <w:spacing w:before="0" w:after="0"/>
        <w:ind w:firstLine="426"/>
        <w:rPr>
          <w:rFonts w:ascii="Corbel" w:hAnsi="Corbel"/>
          <w:smallCaps w:val="0"/>
          <w:szCs w:val="24"/>
        </w:rPr>
      </w:pPr>
    </w:p>
    <w:p w14:paraId="5E49B37A" w14:textId="77777777" w:rsidR="003A61E1" w:rsidRDefault="003A61E1" w:rsidP="003A61E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4C7730BA" w14:textId="77777777" w:rsidR="003A61E1" w:rsidRPr="00FE336E" w:rsidRDefault="003A61E1" w:rsidP="003A61E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64"/>
        <w:gridCol w:w="5026"/>
        <w:gridCol w:w="2064"/>
      </w:tblGrid>
      <w:tr w:rsidR="003A61E1" w14:paraId="12642CDA" w14:textId="77777777" w:rsidTr="00D67F17"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52E82" w14:textId="77777777" w:rsidR="003A61E1" w:rsidRDefault="003A61E1" w:rsidP="00D67F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5EA05" w14:textId="77777777" w:rsidR="003A61E1" w:rsidRDefault="003A61E1" w:rsidP="00D67F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28FB5E2" w14:textId="77777777" w:rsidR="003A61E1" w:rsidRDefault="003A61E1" w:rsidP="00D67F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16071" w14:textId="77777777" w:rsidR="003A61E1" w:rsidRDefault="003A61E1" w:rsidP="00D67F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1D1D9184" w14:textId="77777777" w:rsidR="003A61E1" w:rsidRDefault="003A61E1" w:rsidP="00D67F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A61E1" w14:paraId="0C2F355A" w14:textId="77777777" w:rsidTr="00D67F17"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96E01" w14:textId="77777777" w:rsidR="003A61E1" w:rsidRDefault="003A61E1" w:rsidP="00D67F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E8CA" w14:textId="77777777" w:rsidR="003A61E1" w:rsidRDefault="003A61E1" w:rsidP="00D67F1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Kolokwium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871B7" w14:textId="77777777" w:rsidR="003A61E1" w:rsidRDefault="003A61E1" w:rsidP="00D67F1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</w:t>
            </w:r>
          </w:p>
        </w:tc>
      </w:tr>
      <w:tr w:rsidR="003A61E1" w14:paraId="056CCF0C" w14:textId="77777777" w:rsidTr="00D67F17"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7632" w14:textId="77777777" w:rsidR="003A61E1" w:rsidRDefault="003A61E1" w:rsidP="00D67F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90DFE" w14:textId="77777777" w:rsidR="003A61E1" w:rsidRDefault="003A61E1" w:rsidP="00D67F17">
            <w:pPr>
              <w:spacing w:after="0" w:line="240" w:lineRule="auto"/>
              <w:rPr>
                <w:rFonts w:ascii="Corbel" w:hAnsi="Corbel"/>
                <w:strike/>
              </w:rPr>
            </w:pPr>
            <w:r>
              <w:rPr>
                <w:rFonts w:ascii="Corbel" w:hAnsi="Corbel"/>
              </w:rPr>
              <w:t>Kolokwium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A9B18" w14:textId="77777777" w:rsidR="003A61E1" w:rsidRDefault="003A61E1" w:rsidP="00D67F1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</w:t>
            </w:r>
          </w:p>
        </w:tc>
      </w:tr>
      <w:tr w:rsidR="003A61E1" w14:paraId="5A764BDD" w14:textId="77777777" w:rsidTr="00D67F17"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C558" w14:textId="77777777" w:rsidR="003A61E1" w:rsidRDefault="003A61E1" w:rsidP="00D67F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28D79" w14:textId="77777777" w:rsidR="003A61E1" w:rsidRDefault="003A61E1" w:rsidP="00D67F17">
            <w:pPr>
              <w:spacing w:after="0" w:line="240" w:lineRule="auto"/>
              <w:rPr>
                <w:rFonts w:ascii="Corbel" w:hAnsi="Corbel"/>
                <w:strike/>
              </w:rPr>
            </w:pPr>
            <w:r>
              <w:rPr>
                <w:rFonts w:ascii="Corbel" w:hAnsi="Corbel"/>
              </w:rPr>
              <w:t>Praca projektowa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A1FE3" w14:textId="77777777" w:rsidR="003A61E1" w:rsidRDefault="003A61E1" w:rsidP="00D67F1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3A61E1" w14:paraId="5B160B2B" w14:textId="77777777" w:rsidTr="00D67F17"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935A1" w14:textId="77777777" w:rsidR="003A61E1" w:rsidRDefault="003A61E1" w:rsidP="00D67F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B1AE3" w14:textId="77777777" w:rsidR="003A61E1" w:rsidRDefault="003A61E1" w:rsidP="00D67F17">
            <w:pPr>
              <w:spacing w:after="0" w:line="240" w:lineRule="auto"/>
              <w:rPr>
                <w:rFonts w:ascii="Corbel" w:hAnsi="Corbel"/>
                <w:strike/>
              </w:rPr>
            </w:pPr>
            <w:r>
              <w:rPr>
                <w:rFonts w:ascii="Corbel" w:hAnsi="Corbel"/>
              </w:rPr>
              <w:t>Praca projektowa, obserwacja studenta na zajęciach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32F30" w14:textId="77777777" w:rsidR="003A61E1" w:rsidRDefault="003A61E1" w:rsidP="00D67F1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 w14:paraId="50C5ED33" w14:textId="77777777" w:rsidR="003860D0" w:rsidRPr="009C54AE" w:rsidRDefault="003860D0" w:rsidP="003860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299066" w14:textId="77777777" w:rsidR="003860D0" w:rsidRPr="009C54AE" w:rsidRDefault="003860D0" w:rsidP="003860D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9956ED9" w14:textId="77777777" w:rsidR="003860D0" w:rsidRPr="009C54AE" w:rsidRDefault="003860D0" w:rsidP="003860D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860D0" w:rsidRPr="009C54AE" w14:paraId="14817720" w14:textId="77777777" w:rsidTr="00A27B7B">
        <w:tc>
          <w:tcPr>
            <w:tcW w:w="9670" w:type="dxa"/>
          </w:tcPr>
          <w:p w14:paraId="6D6BDE3A" w14:textId="77777777" w:rsidR="003A61E1" w:rsidRDefault="003A61E1" w:rsidP="003A61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wykładów: obecność na zajęciach, kolokwium</w:t>
            </w:r>
          </w:p>
          <w:p w14:paraId="5E394E21" w14:textId="77777777" w:rsidR="003A61E1" w:rsidRPr="006D0A20" w:rsidRDefault="003A61E1" w:rsidP="003A61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D0A20">
              <w:rPr>
                <w:rFonts w:ascii="Corbel" w:hAnsi="Corbel"/>
                <w:b w:val="0"/>
                <w:smallCaps w:val="0"/>
                <w:szCs w:val="24"/>
                <w:u w:val="single"/>
              </w:rPr>
              <w:t>Kryteria oceny kolokwium</w:t>
            </w:r>
            <w:r w:rsidRPr="006D0A2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577739F4" w14:textId="77777777" w:rsidR="003A61E1" w:rsidRPr="006D0A20" w:rsidRDefault="003A61E1" w:rsidP="003A61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D0A20">
              <w:rPr>
                <w:rFonts w:ascii="Corbel" w:hAnsi="Corbel"/>
                <w:b w:val="0"/>
                <w:smallCaps w:val="0"/>
                <w:szCs w:val="24"/>
              </w:rPr>
              <w:t>zal – wykazuje znajomość każdej z treści kształcenia powyżej 51%</w:t>
            </w:r>
          </w:p>
          <w:p w14:paraId="13F72A0C" w14:textId="77777777" w:rsidR="003A61E1" w:rsidRPr="006D0A20" w:rsidRDefault="003A61E1" w:rsidP="003A61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D0A20">
              <w:rPr>
                <w:rFonts w:ascii="Corbel" w:hAnsi="Corbel"/>
                <w:b w:val="0"/>
                <w:smallCaps w:val="0"/>
                <w:szCs w:val="24"/>
              </w:rPr>
              <w:t>nzal– wykazuje znajomość każdej z treści kształcenia poniżej 51%</w:t>
            </w:r>
          </w:p>
          <w:p w14:paraId="0C14D120" w14:textId="485DD387" w:rsidR="003A61E1" w:rsidRDefault="003A61E1" w:rsidP="003A61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 praca projektowa – opracowanie autorski</w:t>
            </w:r>
            <w:r w:rsidR="00C60C6D">
              <w:rPr>
                <w:rFonts w:ascii="Corbel" w:hAnsi="Corbel"/>
                <w:b w:val="0"/>
                <w:smallCaps w:val="0"/>
                <w:szCs w:val="24"/>
              </w:rPr>
              <w:t xml:space="preserve">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scenariusz</w:t>
            </w:r>
            <w:r w:rsidR="00C60C6D">
              <w:rPr>
                <w:rFonts w:ascii="Corbel" w:hAnsi="Corbel"/>
                <w:b w:val="0"/>
                <w:smallCaps w:val="0"/>
                <w:szCs w:val="24"/>
              </w:rPr>
              <w:t xml:space="preserve">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 wykorzystaniem technik kreatywnych oraz ocena</w:t>
            </w:r>
            <w:r w:rsidR="00C60C6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mocnych i słabych stron</w:t>
            </w:r>
            <w:r w:rsidR="00C60C6D">
              <w:rPr>
                <w:rFonts w:ascii="Corbel" w:hAnsi="Corbel"/>
                <w:b w:val="0"/>
                <w:smallCaps w:val="0"/>
                <w:szCs w:val="24"/>
              </w:rPr>
              <w:t xml:space="preserve"> projektu</w:t>
            </w:r>
          </w:p>
          <w:p w14:paraId="15A76609" w14:textId="77777777" w:rsidR="003A61E1" w:rsidRDefault="003A61E1" w:rsidP="003A61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575E42">
              <w:rPr>
                <w:rFonts w:ascii="Corbel" w:hAnsi="Corbel"/>
                <w:b w:val="0"/>
                <w:smallCaps w:val="0"/>
                <w:u w:val="single"/>
              </w:rPr>
              <w:t>Kryteria zaliczenia projektu</w:t>
            </w:r>
            <w:r>
              <w:rPr>
                <w:rFonts w:ascii="Corbel" w:hAnsi="Corbel"/>
                <w:b w:val="0"/>
                <w:smallCaps w:val="0"/>
              </w:rPr>
              <w:t>:</w:t>
            </w:r>
          </w:p>
          <w:p w14:paraId="7B38525C" w14:textId="77777777" w:rsidR="00DE0CE2" w:rsidRPr="00DE0CE2" w:rsidRDefault="00DE0CE2" w:rsidP="003A61E1">
            <w:pPr>
              <w:suppressAutoHyphens/>
              <w:spacing w:after="0"/>
              <w:rPr>
                <w:rFonts w:ascii="Corbel" w:hAnsi="Corbel"/>
              </w:rPr>
            </w:pPr>
            <w:r w:rsidRPr="00DE0CE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3ABC7AE6" w14:textId="77777777" w:rsidR="00DE0CE2" w:rsidRPr="00DE0CE2" w:rsidRDefault="00DE0CE2" w:rsidP="003A61E1">
            <w:pPr>
              <w:suppressAutoHyphens/>
              <w:spacing w:after="0"/>
              <w:rPr>
                <w:rFonts w:ascii="Corbel" w:hAnsi="Corbel"/>
              </w:rPr>
            </w:pPr>
            <w:r w:rsidRPr="00DE0CE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6BC39D8C" w14:textId="77777777" w:rsidR="00DE0CE2" w:rsidRPr="00DE0CE2" w:rsidRDefault="00DE0CE2" w:rsidP="003A61E1">
            <w:pPr>
              <w:suppressAutoHyphens/>
              <w:spacing w:after="0"/>
              <w:rPr>
                <w:rFonts w:ascii="Corbel" w:hAnsi="Corbel"/>
              </w:rPr>
            </w:pPr>
            <w:r w:rsidRPr="00DE0CE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4A7FF573" w14:textId="77777777" w:rsidR="00DE0CE2" w:rsidRPr="00DE0CE2" w:rsidRDefault="00DE0CE2" w:rsidP="003A61E1">
            <w:pPr>
              <w:suppressAutoHyphens/>
              <w:spacing w:after="0"/>
              <w:rPr>
                <w:rFonts w:ascii="Corbel" w:hAnsi="Corbel"/>
              </w:rPr>
            </w:pPr>
            <w:r w:rsidRPr="00DE0CE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29F824B4" w14:textId="77777777" w:rsidR="00DE0CE2" w:rsidRPr="00DE0CE2" w:rsidRDefault="00DE0CE2" w:rsidP="003A61E1">
            <w:pPr>
              <w:suppressAutoHyphens/>
              <w:spacing w:after="0"/>
              <w:rPr>
                <w:rFonts w:ascii="Corbel" w:hAnsi="Corbel"/>
              </w:rPr>
            </w:pPr>
            <w:r w:rsidRPr="00DE0CE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70FF7D93" w14:textId="2FA4E4C2" w:rsidR="00DE0CE2" w:rsidRPr="009C54AE" w:rsidRDefault="00DE0CE2" w:rsidP="003A61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0CE2">
              <w:rPr>
                <w:rFonts w:ascii="Corbel" w:eastAsiaTheme="minorHAnsi" w:hAnsi="Corbel" w:cstheme="minorBidi"/>
                <w:b w:val="0"/>
                <w:smallCaps w:val="0"/>
                <w:kern w:val="2"/>
                <w:szCs w:val="24"/>
                <w14:ligatures w14:val="standardContextual"/>
              </w:rPr>
              <w:t>2,0  - Student nie opracował projektu, jego wiedza i umiejętności są niewystarczające na każdym etapie projektu.</w:t>
            </w:r>
          </w:p>
        </w:tc>
      </w:tr>
    </w:tbl>
    <w:p w14:paraId="45C3D0E1" w14:textId="77777777" w:rsidR="003860D0" w:rsidRPr="009C54AE" w:rsidRDefault="003860D0" w:rsidP="003860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3121CE" w14:textId="77777777" w:rsidR="003860D0" w:rsidRPr="009C54AE" w:rsidRDefault="003860D0" w:rsidP="003860D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EA9C0C" w14:textId="77777777" w:rsidR="003860D0" w:rsidRPr="009C54AE" w:rsidRDefault="003860D0" w:rsidP="003860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5"/>
        <w:gridCol w:w="4339"/>
      </w:tblGrid>
      <w:tr w:rsidR="003860D0" w:rsidRPr="009C54AE" w14:paraId="4155CAA2" w14:textId="77777777" w:rsidTr="00A27B7B">
        <w:tc>
          <w:tcPr>
            <w:tcW w:w="4962" w:type="dxa"/>
            <w:vAlign w:val="center"/>
          </w:tcPr>
          <w:p w14:paraId="22716BC0" w14:textId="77777777" w:rsidR="003860D0" w:rsidRPr="009C54AE" w:rsidRDefault="003860D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43F7419" w14:textId="77777777" w:rsidR="003860D0" w:rsidRPr="009C54AE" w:rsidRDefault="003860D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3860D0" w:rsidRPr="009C54AE" w14:paraId="1710751A" w14:textId="77777777" w:rsidTr="00A27B7B">
        <w:tc>
          <w:tcPr>
            <w:tcW w:w="4962" w:type="dxa"/>
          </w:tcPr>
          <w:p w14:paraId="134B83E4" w14:textId="77777777" w:rsidR="003860D0" w:rsidRPr="009C54AE" w:rsidRDefault="003860D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lastRenderedPageBreak/>
              <w:t xml:space="preserve">Godziny </w:t>
            </w:r>
            <w:r w:rsidRPr="009C1331">
              <w:t>z</w:t>
            </w:r>
            <w:r>
              <w:t xml:space="preserve"> 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530F8FE7" w14:textId="77777777" w:rsidR="003860D0" w:rsidRPr="009C54AE" w:rsidRDefault="003860D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3860D0" w:rsidRPr="009C54AE" w14:paraId="0BA67DF3" w14:textId="77777777" w:rsidTr="00A27B7B">
        <w:tc>
          <w:tcPr>
            <w:tcW w:w="4962" w:type="dxa"/>
          </w:tcPr>
          <w:p w14:paraId="6D69144D" w14:textId="77777777" w:rsidR="003860D0" w:rsidRPr="009C54AE" w:rsidRDefault="003860D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  <w:p w14:paraId="733CAE1A" w14:textId="25FB7E54" w:rsidR="003860D0" w:rsidRPr="009C54AE" w:rsidRDefault="003860D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</w:t>
            </w:r>
            <w:r>
              <w:rPr>
                <w:rFonts w:ascii="Corbel" w:hAnsi="Corbel"/>
              </w:rPr>
              <w:t>konsultacja projektu</w:t>
            </w:r>
            <w:r w:rsidRPr="009C54AE">
              <w:rPr>
                <w:rFonts w:ascii="Corbel" w:hAnsi="Corbel"/>
              </w:rPr>
              <w:t>)</w:t>
            </w:r>
          </w:p>
        </w:tc>
        <w:tc>
          <w:tcPr>
            <w:tcW w:w="4677" w:type="dxa"/>
          </w:tcPr>
          <w:p w14:paraId="79F01D71" w14:textId="77777777" w:rsidR="003860D0" w:rsidRPr="009C54AE" w:rsidRDefault="003860D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3860D0" w:rsidRPr="009C54AE" w14:paraId="291DE53D" w14:textId="77777777" w:rsidTr="00A27B7B">
        <w:tc>
          <w:tcPr>
            <w:tcW w:w="4962" w:type="dxa"/>
          </w:tcPr>
          <w:p w14:paraId="0D3A9D89" w14:textId="77777777" w:rsidR="003860D0" w:rsidRPr="009C54AE" w:rsidRDefault="003860D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14:paraId="6506A2F7" w14:textId="77777777" w:rsidR="00C60C6D" w:rsidRDefault="003860D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(przygotowanie do zajęć</w:t>
            </w:r>
          </w:p>
          <w:p w14:paraId="136A0E45" w14:textId="66B22243" w:rsidR="00C60C6D" w:rsidRDefault="003860D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kolokwium</w:t>
            </w:r>
          </w:p>
          <w:p w14:paraId="1CBA4479" w14:textId="613D2090" w:rsidR="003860D0" w:rsidRPr="009C54AE" w:rsidRDefault="003860D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pracy projektowej</w:t>
            </w:r>
            <w:r w:rsidR="00C60C6D">
              <w:rPr>
                <w:rFonts w:ascii="Corbel" w:hAnsi="Corbel"/>
              </w:rPr>
              <w:t xml:space="preserve"> opracowanie autorski</w:t>
            </w:r>
            <w:r w:rsidR="00C60C6D" w:rsidRPr="00C60C6D">
              <w:rPr>
                <w:rFonts w:ascii="Corbel" w:hAnsi="Corbel"/>
              </w:rPr>
              <w:t xml:space="preserve">ch </w:t>
            </w:r>
            <w:r w:rsidR="00C60C6D">
              <w:rPr>
                <w:rFonts w:ascii="Corbel" w:hAnsi="Corbel"/>
              </w:rPr>
              <w:t>scenariusz</w:t>
            </w:r>
            <w:r w:rsidR="00C60C6D" w:rsidRPr="00C60C6D">
              <w:rPr>
                <w:rFonts w:ascii="Corbel" w:hAnsi="Corbel"/>
              </w:rPr>
              <w:t xml:space="preserve">y </w:t>
            </w:r>
            <w:r w:rsidR="00C60C6D">
              <w:rPr>
                <w:rFonts w:ascii="Corbel" w:hAnsi="Corbel"/>
              </w:rPr>
              <w:t>z wykorzystaniem technik kreatywnych oraz ocena</w:t>
            </w:r>
            <w:r w:rsidR="00C60C6D" w:rsidRPr="00C60C6D">
              <w:rPr>
                <w:rFonts w:ascii="Corbel" w:hAnsi="Corbel"/>
              </w:rPr>
              <w:t xml:space="preserve"> </w:t>
            </w:r>
            <w:r w:rsidR="00C60C6D">
              <w:rPr>
                <w:rFonts w:ascii="Corbel" w:hAnsi="Corbel"/>
              </w:rPr>
              <w:t>mocnych i słabych stron</w:t>
            </w:r>
            <w:r w:rsidR="00C60C6D" w:rsidRPr="00C60C6D">
              <w:rPr>
                <w:rFonts w:ascii="Corbel" w:hAnsi="Corbel"/>
              </w:rPr>
              <w:t xml:space="preserve"> projektu</w:t>
            </w:r>
            <w:r w:rsidRPr="009C54AE">
              <w:rPr>
                <w:rFonts w:ascii="Corbel" w:hAnsi="Corbel"/>
              </w:rPr>
              <w:t>)</w:t>
            </w:r>
          </w:p>
        </w:tc>
        <w:tc>
          <w:tcPr>
            <w:tcW w:w="4677" w:type="dxa"/>
          </w:tcPr>
          <w:p w14:paraId="30E1962C" w14:textId="77777777" w:rsidR="003860D0" w:rsidRDefault="003860D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594AE302" w14:textId="77777777" w:rsidR="003860D0" w:rsidRDefault="003860D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60B2D33" w14:textId="77777777" w:rsidR="003860D0" w:rsidRDefault="00C60C6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  <w:p w14:paraId="55EC1432" w14:textId="77777777" w:rsidR="00C60C6D" w:rsidRDefault="00C60C6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  <w:p w14:paraId="247B1A35" w14:textId="77777777" w:rsidR="00C60C6D" w:rsidRDefault="00C60C6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8F3B971" w14:textId="7396DF07" w:rsidR="00C60C6D" w:rsidRPr="009C54AE" w:rsidRDefault="00C60C6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35</w:t>
            </w:r>
          </w:p>
        </w:tc>
      </w:tr>
      <w:tr w:rsidR="003860D0" w:rsidRPr="009C54AE" w14:paraId="47F63E58" w14:textId="77777777" w:rsidTr="00A27B7B">
        <w:tc>
          <w:tcPr>
            <w:tcW w:w="4962" w:type="dxa"/>
          </w:tcPr>
          <w:p w14:paraId="7AF0300B" w14:textId="77777777" w:rsidR="003860D0" w:rsidRPr="009C54AE" w:rsidRDefault="003860D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6B7022DC" w14:textId="77777777" w:rsidR="003860D0" w:rsidRPr="009C54AE" w:rsidRDefault="003860D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3860D0" w:rsidRPr="009C54AE" w14:paraId="66198A95" w14:textId="77777777" w:rsidTr="00A27B7B">
        <w:tc>
          <w:tcPr>
            <w:tcW w:w="4962" w:type="dxa"/>
          </w:tcPr>
          <w:p w14:paraId="4CC28983" w14:textId="77777777" w:rsidR="003860D0" w:rsidRPr="009C54AE" w:rsidRDefault="003860D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5E2254BC" w14:textId="77777777" w:rsidR="003860D0" w:rsidRPr="009C54AE" w:rsidRDefault="003860D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7CE6719B" w14:textId="77777777" w:rsidR="003860D0" w:rsidRPr="009C54AE" w:rsidRDefault="003860D0" w:rsidP="003860D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FA154B3" w14:textId="77777777" w:rsidR="003860D0" w:rsidRPr="009C54AE" w:rsidRDefault="003860D0" w:rsidP="003860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3B2793" w14:textId="77777777" w:rsidR="003860D0" w:rsidRPr="009C54AE" w:rsidRDefault="003860D0" w:rsidP="003860D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860D0" w:rsidRPr="009C54AE" w14:paraId="11283430" w14:textId="77777777" w:rsidTr="00A27B7B">
        <w:trPr>
          <w:trHeight w:val="397"/>
        </w:trPr>
        <w:tc>
          <w:tcPr>
            <w:tcW w:w="3544" w:type="dxa"/>
          </w:tcPr>
          <w:p w14:paraId="0BE886BD" w14:textId="77777777" w:rsidR="003860D0" w:rsidRPr="009C54AE" w:rsidRDefault="003860D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285C6CA" w14:textId="77777777" w:rsidR="003860D0" w:rsidRPr="009C54AE" w:rsidRDefault="003860D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</w:t>
            </w:r>
          </w:p>
        </w:tc>
      </w:tr>
      <w:tr w:rsidR="003860D0" w:rsidRPr="009C54AE" w14:paraId="298E590B" w14:textId="77777777" w:rsidTr="00A27B7B">
        <w:trPr>
          <w:trHeight w:val="397"/>
        </w:trPr>
        <w:tc>
          <w:tcPr>
            <w:tcW w:w="3544" w:type="dxa"/>
          </w:tcPr>
          <w:p w14:paraId="4E66D234" w14:textId="77777777" w:rsidR="003860D0" w:rsidRPr="009C54AE" w:rsidRDefault="003860D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99AFAA4" w14:textId="77777777" w:rsidR="003860D0" w:rsidRPr="009C54AE" w:rsidRDefault="003860D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</w:t>
            </w:r>
          </w:p>
        </w:tc>
      </w:tr>
    </w:tbl>
    <w:p w14:paraId="54FAD150" w14:textId="77777777" w:rsidR="003860D0" w:rsidRPr="009C54AE" w:rsidRDefault="003860D0" w:rsidP="003860D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3CCD7E" w14:textId="77777777" w:rsidR="003860D0" w:rsidRPr="009C54AE" w:rsidRDefault="003860D0" w:rsidP="003860D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8A43608" w14:textId="77777777" w:rsidR="003860D0" w:rsidRPr="009C54AE" w:rsidRDefault="003860D0" w:rsidP="003860D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860D0" w:rsidRPr="00A55F3F" w14:paraId="3E0BCE88" w14:textId="77777777" w:rsidTr="00A27B7B">
        <w:trPr>
          <w:trHeight w:val="397"/>
        </w:trPr>
        <w:tc>
          <w:tcPr>
            <w:tcW w:w="7513" w:type="dxa"/>
          </w:tcPr>
          <w:p w14:paraId="4EB9DA40" w14:textId="77777777" w:rsidR="003860D0" w:rsidRPr="00742C00" w:rsidRDefault="003860D0" w:rsidP="00D97B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42C0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AF6A124" w14:textId="220E1B4C" w:rsidR="003860D0" w:rsidRPr="007F754B" w:rsidRDefault="003860D0" w:rsidP="00D97BA7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lang w:eastAsia="pl-PL"/>
              </w:rPr>
              <w:t>A.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 xml:space="preserve"> </w:t>
            </w:r>
            <w:r w:rsidRPr="007F754B">
              <w:rPr>
                <w:rFonts w:ascii="Corbel" w:eastAsia="Times New Roman" w:hAnsi="Corbel"/>
                <w:kern w:val="36"/>
                <w:lang w:eastAsia="pl-PL"/>
              </w:rPr>
              <w:t>Chybicka, Outside the box,</w:t>
            </w:r>
            <w:r w:rsidR="00D97BA7">
              <w:rPr>
                <w:rFonts w:ascii="Corbel" w:eastAsia="Times New Roman" w:hAnsi="Corbel"/>
                <w:kern w:val="36"/>
                <w:lang w:eastAsia="pl-PL"/>
              </w:rPr>
              <w:t xml:space="preserve"> </w:t>
            </w:r>
            <w:r w:rsidRPr="007F754B">
              <w:rPr>
                <w:rFonts w:ascii="Corbel" w:eastAsia="Times New Roman" w:hAnsi="Corbel"/>
                <w:kern w:val="36"/>
                <w:lang w:eastAsia="pl-PL"/>
              </w:rPr>
              <w:t>Jak myśleć i działać kreatywnie? Gdańsk 2017.</w:t>
            </w:r>
          </w:p>
          <w:p w14:paraId="7290BE63" w14:textId="77777777" w:rsidR="003860D0" w:rsidRPr="007F754B" w:rsidRDefault="003860D0" w:rsidP="00D97BA7">
            <w:pPr>
              <w:pStyle w:val="Akapitzlist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Corbel" w:eastAsia="Times New Roman" w:hAnsi="Corbel"/>
                <w:kern w:val="36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lang w:eastAsia="pl-PL"/>
              </w:rPr>
              <w:t>M. Jąder, Efektywne i atrakcyjne metody pracy z dziećmi, Kraków 2018.</w:t>
            </w:r>
          </w:p>
          <w:p w14:paraId="35E4D3C7" w14:textId="77777777" w:rsidR="003860D0" w:rsidRPr="007F754B" w:rsidRDefault="003860D0" w:rsidP="00D97BA7">
            <w:pPr>
              <w:pStyle w:val="Akapitzlist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Corbel" w:eastAsia="Times New Roman" w:hAnsi="Corbel"/>
                <w:kern w:val="36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lang w:eastAsia="pl-PL"/>
              </w:rPr>
              <w:t>M. Jąder, Krok... w kierunku kreatywności, program stymulowania twórczości na etapie edukacji przedszkolnej i wczesnoszkolnej, Kraków 2005.</w:t>
            </w:r>
          </w:p>
          <w:p w14:paraId="269D3DDB" w14:textId="77777777" w:rsidR="003860D0" w:rsidRPr="007F754B" w:rsidRDefault="003860D0" w:rsidP="00D97BA7">
            <w:pPr>
              <w:pStyle w:val="Akapitzlist"/>
              <w:numPr>
                <w:ilvl w:val="0"/>
                <w:numId w:val="3"/>
              </w:numPr>
              <w:spacing w:after="0" w:line="276" w:lineRule="auto"/>
              <w:jc w:val="both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lang w:eastAsia="pl-PL"/>
              </w:rPr>
              <w:t>A.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 xml:space="preserve"> </w:t>
            </w:r>
            <w:r w:rsidRPr="007F754B">
              <w:rPr>
                <w:rFonts w:ascii="Corbel" w:eastAsia="Times New Roman" w:hAnsi="Corbel"/>
                <w:kern w:val="36"/>
                <w:lang w:eastAsia="pl-PL"/>
              </w:rPr>
              <w:t xml:space="preserve">Kolbarczyk, Zabawy ze sztuką. Podręcznik metodyczny dla nauczycieli. Praca z dzieckiem uzdolnionym, wrażliwym, nieśmiałym w małych grupach, Kraków 2006. </w:t>
            </w:r>
          </w:p>
          <w:p w14:paraId="795AB5C0" w14:textId="77777777" w:rsidR="003860D0" w:rsidRPr="007F754B" w:rsidRDefault="003860D0" w:rsidP="00D97BA7">
            <w:pPr>
              <w:pStyle w:val="Akapitzlist"/>
              <w:numPr>
                <w:ilvl w:val="0"/>
                <w:numId w:val="3"/>
              </w:numPr>
              <w:spacing w:after="0" w:line="276" w:lineRule="auto"/>
              <w:jc w:val="both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lang w:eastAsia="pl-PL"/>
              </w:rPr>
              <w:t>K. Opala- Wnuk, Sztuka, która pomaga dzieciom, Łódź 2012</w:t>
            </w:r>
          </w:p>
          <w:p w14:paraId="27FB739F" w14:textId="77777777" w:rsidR="003860D0" w:rsidRPr="007F754B" w:rsidRDefault="003860D0" w:rsidP="00D97BA7">
            <w:pPr>
              <w:pStyle w:val="Akapitzlist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Corbel" w:eastAsia="Times New Roman" w:hAnsi="Corbel"/>
                <w:kern w:val="36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lang w:eastAsia="pl-PL"/>
              </w:rPr>
              <w:t>J. Szmidt, Pedagogika twórczości, Gdańsk 2013.</w:t>
            </w:r>
          </w:p>
          <w:p w14:paraId="748F71C0" w14:textId="77777777" w:rsidR="003860D0" w:rsidRPr="007F754B" w:rsidRDefault="003860D0" w:rsidP="00D97BA7">
            <w:pPr>
              <w:pStyle w:val="Akapitzlist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Corbel" w:eastAsia="Times New Roman" w:hAnsi="Corbel"/>
                <w:kern w:val="36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lang w:eastAsia="pl-PL"/>
              </w:rPr>
              <w:t>J. Szmidt, Trening kreatywności. Podręcznik dla pedagogów, psychologów i trenerów grupowych, Gliwice 2013.</w:t>
            </w:r>
          </w:p>
        </w:tc>
      </w:tr>
      <w:tr w:rsidR="003860D0" w:rsidRPr="00F2675A" w14:paraId="015C98F7" w14:textId="77777777" w:rsidTr="00A27B7B">
        <w:trPr>
          <w:trHeight w:val="397"/>
        </w:trPr>
        <w:tc>
          <w:tcPr>
            <w:tcW w:w="7513" w:type="dxa"/>
          </w:tcPr>
          <w:p w14:paraId="65FF13F1" w14:textId="77777777" w:rsidR="003860D0" w:rsidRPr="00F2675A" w:rsidRDefault="003860D0" w:rsidP="00D97BA7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kern w:val="36"/>
                <w:szCs w:val="24"/>
                <w:lang w:eastAsia="pl-PL"/>
              </w:rPr>
            </w:pPr>
            <w:r w:rsidRPr="00F2675A">
              <w:rPr>
                <w:rFonts w:ascii="Corbel" w:eastAsia="Times New Roman" w:hAnsi="Corbel"/>
                <w:b w:val="0"/>
                <w:smallCaps w:val="0"/>
                <w:kern w:val="36"/>
                <w:szCs w:val="24"/>
                <w:lang w:eastAsia="pl-PL"/>
              </w:rPr>
              <w:t xml:space="preserve">Literatura uzupełniająca: </w:t>
            </w:r>
          </w:p>
          <w:p w14:paraId="05ACEAE8" w14:textId="77777777" w:rsidR="003860D0" w:rsidRPr="007F754B" w:rsidRDefault="003860D0" w:rsidP="00D97BA7">
            <w:pPr>
              <w:pStyle w:val="Akapitzlist"/>
              <w:numPr>
                <w:ilvl w:val="0"/>
                <w:numId w:val="4"/>
              </w:numPr>
              <w:spacing w:after="0" w:line="276" w:lineRule="auto"/>
              <w:jc w:val="both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lang w:eastAsia="pl-PL"/>
              </w:rPr>
              <w:t>J. Fazlagić, Szkoła przyjazna kreatywności: czynniki sukcesu, Warszawa 2023.</w:t>
            </w:r>
          </w:p>
          <w:p w14:paraId="55BC7E67" w14:textId="77777777" w:rsidR="003860D0" w:rsidRPr="007F754B" w:rsidRDefault="003860D0" w:rsidP="00D97BA7">
            <w:pPr>
              <w:pStyle w:val="Akapitzlist"/>
              <w:numPr>
                <w:ilvl w:val="0"/>
                <w:numId w:val="4"/>
              </w:numPr>
              <w:spacing w:after="0" w:line="276" w:lineRule="auto"/>
              <w:jc w:val="both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lang w:eastAsia="pl-PL"/>
              </w:rPr>
              <w:t>M. Lipman, Myślenie w edukacji, Łódź 2021.</w:t>
            </w:r>
          </w:p>
          <w:p w14:paraId="3B4A1121" w14:textId="77777777" w:rsidR="003860D0" w:rsidRDefault="003860D0" w:rsidP="00D97BA7">
            <w:pPr>
              <w:pStyle w:val="Akapitzlist"/>
              <w:numPr>
                <w:ilvl w:val="0"/>
                <w:numId w:val="4"/>
              </w:numPr>
              <w:spacing w:after="0" w:line="276" w:lineRule="auto"/>
              <w:jc w:val="both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lang w:eastAsia="pl-PL"/>
              </w:rPr>
              <w:t>E. Płóciennik, M. Just, A. Dobrakowska, J. Woźniak, Metoda i wyobraźnia. Podręcznik dla nauczyciela. Lekcje twórczości w klasie 2, Warszawa 2020.</w:t>
            </w:r>
          </w:p>
          <w:p w14:paraId="2380056B" w14:textId="77777777" w:rsidR="003860D0" w:rsidRPr="007F754B" w:rsidRDefault="003860D0" w:rsidP="00D97BA7">
            <w:pPr>
              <w:pStyle w:val="Akapitzlist"/>
              <w:numPr>
                <w:ilvl w:val="0"/>
                <w:numId w:val="4"/>
              </w:numPr>
              <w:spacing w:after="0" w:line="276" w:lineRule="auto"/>
              <w:jc w:val="both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>
              <w:rPr>
                <w:rFonts w:ascii="Corbel" w:eastAsia="Times New Roman" w:hAnsi="Corbel"/>
                <w:kern w:val="36"/>
                <w:lang w:eastAsia="pl-PL"/>
              </w:rPr>
              <w:lastRenderedPageBreak/>
              <w:t xml:space="preserve">C. </w:t>
            </w:r>
            <w:r w:rsidRPr="007F754B">
              <w:rPr>
                <w:rFonts w:ascii="Corbel" w:eastAsia="Times New Roman" w:hAnsi="Corbel"/>
                <w:kern w:val="36"/>
                <w:lang w:eastAsia="pl-PL"/>
              </w:rPr>
              <w:t>Way, Drama w wychowaniu dzieci i młodzieży, Warszawa 1990.</w:t>
            </w:r>
          </w:p>
        </w:tc>
      </w:tr>
    </w:tbl>
    <w:p w14:paraId="5864ECF5" w14:textId="77777777" w:rsidR="003860D0" w:rsidRPr="009C54AE" w:rsidRDefault="003860D0" w:rsidP="003860D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E359CF" w14:textId="77777777" w:rsidR="003860D0" w:rsidRPr="009C54AE" w:rsidRDefault="003860D0" w:rsidP="003860D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1CD8A0" w14:textId="56F9213B" w:rsidR="003860D0" w:rsidRDefault="003860D0" w:rsidP="003860D0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3860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43E34" w14:textId="77777777" w:rsidR="00833ED8" w:rsidRDefault="00833ED8" w:rsidP="003860D0">
      <w:pPr>
        <w:spacing w:after="0" w:line="240" w:lineRule="auto"/>
      </w:pPr>
      <w:r>
        <w:separator/>
      </w:r>
    </w:p>
  </w:endnote>
  <w:endnote w:type="continuationSeparator" w:id="0">
    <w:p w14:paraId="2FF197F1" w14:textId="77777777" w:rsidR="00833ED8" w:rsidRDefault="00833ED8" w:rsidP="00386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13C18" w14:textId="77777777" w:rsidR="00833ED8" w:rsidRDefault="00833ED8" w:rsidP="003860D0">
      <w:pPr>
        <w:spacing w:after="0" w:line="240" w:lineRule="auto"/>
      </w:pPr>
      <w:r>
        <w:separator/>
      </w:r>
    </w:p>
  </w:footnote>
  <w:footnote w:type="continuationSeparator" w:id="0">
    <w:p w14:paraId="67A28EAC" w14:textId="77777777" w:rsidR="00833ED8" w:rsidRDefault="00833ED8" w:rsidP="003860D0">
      <w:pPr>
        <w:spacing w:after="0" w:line="240" w:lineRule="auto"/>
      </w:pPr>
      <w:r>
        <w:continuationSeparator/>
      </w:r>
    </w:p>
  </w:footnote>
  <w:footnote w:id="1">
    <w:p w14:paraId="49B4B360" w14:textId="77777777" w:rsidR="00E10E3B" w:rsidRDefault="00E10E3B" w:rsidP="00E10E3B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D0A77"/>
    <w:multiLevelType w:val="hybridMultilevel"/>
    <w:tmpl w:val="47D2C90A"/>
    <w:lvl w:ilvl="0" w:tplc="0415000F">
      <w:start w:val="1"/>
      <w:numFmt w:val="decimal"/>
      <w:lvlText w:val="%1."/>
      <w:lvlJc w:val="left"/>
      <w:pPr>
        <w:ind w:left="509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4447893"/>
    <w:multiLevelType w:val="multilevel"/>
    <w:tmpl w:val="C13A7AD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" w15:restartNumberingAfterBreak="0">
    <w:nsid w:val="37A736AE"/>
    <w:multiLevelType w:val="multilevel"/>
    <w:tmpl w:val="0130DB0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" w15:restartNumberingAfterBreak="0">
    <w:nsid w:val="4BE72119"/>
    <w:multiLevelType w:val="hybridMultilevel"/>
    <w:tmpl w:val="FC329E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E22E63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B40B5D"/>
    <w:multiLevelType w:val="hybridMultilevel"/>
    <w:tmpl w:val="40FC53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B13B8B"/>
    <w:multiLevelType w:val="hybridMultilevel"/>
    <w:tmpl w:val="F86AC4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1451916">
    <w:abstractNumId w:val="0"/>
  </w:num>
  <w:num w:numId="2" w16cid:durableId="1299337897">
    <w:abstractNumId w:val="5"/>
  </w:num>
  <w:num w:numId="3" w16cid:durableId="188027037">
    <w:abstractNumId w:val="3"/>
  </w:num>
  <w:num w:numId="4" w16cid:durableId="683215376">
    <w:abstractNumId w:val="6"/>
  </w:num>
  <w:num w:numId="5" w16cid:durableId="1102527836">
    <w:abstractNumId w:val="4"/>
  </w:num>
  <w:num w:numId="6" w16cid:durableId="1264190143">
    <w:abstractNumId w:val="1"/>
  </w:num>
  <w:num w:numId="7" w16cid:durableId="3256698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0D0"/>
    <w:rsid w:val="000F1EDD"/>
    <w:rsid w:val="001146BE"/>
    <w:rsid w:val="001D0B30"/>
    <w:rsid w:val="003860D0"/>
    <w:rsid w:val="003A61E1"/>
    <w:rsid w:val="003F689E"/>
    <w:rsid w:val="0041072C"/>
    <w:rsid w:val="00460AB5"/>
    <w:rsid w:val="004C3D9E"/>
    <w:rsid w:val="00560BE4"/>
    <w:rsid w:val="00597B45"/>
    <w:rsid w:val="00833ED8"/>
    <w:rsid w:val="008D5B01"/>
    <w:rsid w:val="00AB41B5"/>
    <w:rsid w:val="00BE1ACA"/>
    <w:rsid w:val="00C60C6D"/>
    <w:rsid w:val="00C74FD0"/>
    <w:rsid w:val="00CB109F"/>
    <w:rsid w:val="00D30084"/>
    <w:rsid w:val="00D40A03"/>
    <w:rsid w:val="00D97BA7"/>
    <w:rsid w:val="00DE0CE2"/>
    <w:rsid w:val="00E10E3B"/>
    <w:rsid w:val="00E25974"/>
    <w:rsid w:val="00ED5141"/>
    <w:rsid w:val="00EF0ADA"/>
    <w:rsid w:val="00F12708"/>
    <w:rsid w:val="00F246A1"/>
    <w:rsid w:val="00F27282"/>
    <w:rsid w:val="00F33750"/>
    <w:rsid w:val="00F67983"/>
    <w:rsid w:val="00F82BD9"/>
    <w:rsid w:val="00F8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84497"/>
  <w15:chartTrackingRefBased/>
  <w15:docId w15:val="{DD53A41D-6600-447D-805A-18628EC8B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60D0"/>
  </w:style>
  <w:style w:type="paragraph" w:styleId="Nagwek1">
    <w:name w:val="heading 1"/>
    <w:basedOn w:val="Normalny"/>
    <w:next w:val="Normalny"/>
    <w:link w:val="Nagwek1Znak"/>
    <w:uiPriority w:val="9"/>
    <w:qFormat/>
    <w:rsid w:val="003860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60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60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60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60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60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60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60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60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60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60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60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60D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60D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60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60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60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60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60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60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60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60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60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60D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60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60D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60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60D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60D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60D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60D0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3860D0"/>
    <w:rPr>
      <w:vertAlign w:val="superscript"/>
    </w:rPr>
  </w:style>
  <w:style w:type="paragraph" w:customStyle="1" w:styleId="Punktygwne">
    <w:name w:val="Punkty główne"/>
    <w:basedOn w:val="Normalny"/>
    <w:qFormat/>
    <w:rsid w:val="003860D0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3860D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3860D0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3860D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3860D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3860D0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3860D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860D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860D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860D0"/>
  </w:style>
  <w:style w:type="character" w:customStyle="1" w:styleId="Znakiprzypiswdolnych">
    <w:name w:val="Znaki przypisów dolnych"/>
    <w:uiPriority w:val="99"/>
    <w:semiHidden/>
    <w:unhideWhenUsed/>
    <w:qFormat/>
    <w:rsid w:val="00E10E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1B4A30-23FD-4291-ABB6-CA5B2F7DCD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66EA40-F4B0-4484-9BCD-ADC95E37A6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6B0ED1-FC9E-4067-BA66-81C479C3AF6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1373</Words>
  <Characters>8238</Characters>
  <Application>Microsoft Office Word</Application>
  <DocSecurity>0</DocSecurity>
  <Lines>68</Lines>
  <Paragraphs>19</Paragraphs>
  <ScaleCrop>false</ScaleCrop>
  <Company/>
  <LinksUpToDate>false</LinksUpToDate>
  <CharactersWithSpaces>9592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Magdalena Wasylewicz</cp:lastModifiedBy>
  <cp:revision>2</cp:revision>
  <dcterms:created xsi:type="dcterms:W3CDTF">2026-02-27T12:35:00Z</dcterms:created>
  <dcterms:modified xsi:type="dcterms:W3CDTF">2026-02-27T12:35:00Z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